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AD" w:rsidRPr="00B83EC6" w:rsidRDefault="001724AD" w:rsidP="001724AD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-174625</wp:posOffset>
            </wp:positionV>
            <wp:extent cx="904875" cy="923925"/>
            <wp:effectExtent l="19050" t="0" r="9525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EC6">
        <w:rPr>
          <w:rFonts w:ascii="Arial" w:hAnsi="Arial" w:cs="Arial"/>
          <w:b/>
          <w:sz w:val="22"/>
          <w:szCs w:val="22"/>
        </w:rPr>
        <w:t>UNIVERSIDAD DE COSTA RICA</w:t>
      </w:r>
    </w:p>
    <w:p w:rsidR="001724AD" w:rsidRPr="00B83EC6" w:rsidRDefault="001724AD" w:rsidP="001724AD">
      <w:pPr>
        <w:jc w:val="center"/>
        <w:rPr>
          <w:rFonts w:ascii="Arial" w:hAnsi="Arial" w:cs="Arial"/>
          <w:b/>
          <w:sz w:val="22"/>
          <w:szCs w:val="22"/>
        </w:rPr>
      </w:pPr>
      <w:r w:rsidRPr="00B83EC6">
        <w:rPr>
          <w:rFonts w:ascii="Arial" w:hAnsi="Arial" w:cs="Arial"/>
          <w:b/>
          <w:sz w:val="22"/>
          <w:szCs w:val="22"/>
        </w:rPr>
        <w:t>FACULTAD DE EDUCACIÓN</w:t>
      </w:r>
    </w:p>
    <w:p w:rsidR="001724AD" w:rsidRPr="00B83EC6" w:rsidRDefault="001724AD" w:rsidP="001724AD">
      <w:pPr>
        <w:jc w:val="center"/>
        <w:rPr>
          <w:rFonts w:ascii="Arial" w:hAnsi="Arial" w:cs="Arial"/>
          <w:b/>
          <w:sz w:val="22"/>
          <w:szCs w:val="22"/>
        </w:rPr>
      </w:pPr>
      <w:r w:rsidRPr="00B83EC6">
        <w:rPr>
          <w:rFonts w:ascii="Arial" w:hAnsi="Arial" w:cs="Arial"/>
          <w:b/>
          <w:sz w:val="22"/>
          <w:szCs w:val="22"/>
        </w:rPr>
        <w:t>ESCUELA DE ORIENTACIÓN Y EDUCACIÓN ESPECIAL</w:t>
      </w:r>
    </w:p>
    <w:p w:rsidR="001724AD" w:rsidRPr="00291AA0" w:rsidRDefault="001724AD" w:rsidP="001724AD">
      <w:pPr>
        <w:rPr>
          <w:rFonts w:ascii="Arial" w:hAnsi="Arial" w:cs="Arial"/>
          <w:b/>
          <w:sz w:val="22"/>
          <w:szCs w:val="22"/>
        </w:rPr>
      </w:pPr>
    </w:p>
    <w:p w:rsidR="001724AD" w:rsidRPr="00291AA0" w:rsidRDefault="001724AD" w:rsidP="001724AD">
      <w:pPr>
        <w:pStyle w:val="Ttulo1"/>
        <w:ind w:left="2520" w:firstLine="1080"/>
        <w:rPr>
          <w:rFonts w:ascii="Arial" w:hAnsi="Arial" w:cs="Arial"/>
          <w:i w:val="0"/>
          <w:sz w:val="22"/>
          <w:szCs w:val="22"/>
        </w:rPr>
      </w:pPr>
      <w:r w:rsidRPr="00291AA0">
        <w:rPr>
          <w:rFonts w:ascii="Arial" w:hAnsi="Arial" w:cs="Arial"/>
          <w:i w:val="0"/>
          <w:sz w:val="22"/>
          <w:szCs w:val="22"/>
        </w:rPr>
        <w:t>PROGRAMA DEL CURSO</w:t>
      </w:r>
    </w:p>
    <w:p w:rsidR="001724AD" w:rsidRPr="00B83EC6" w:rsidRDefault="001724AD" w:rsidP="001724AD">
      <w:pPr>
        <w:jc w:val="center"/>
        <w:rPr>
          <w:rFonts w:ascii="Arial" w:hAnsi="Arial" w:cs="Arial"/>
          <w:b/>
          <w:sz w:val="22"/>
          <w:szCs w:val="22"/>
        </w:rPr>
      </w:pPr>
      <w:r w:rsidRPr="00B83EC6">
        <w:rPr>
          <w:rFonts w:ascii="Arial" w:hAnsi="Arial" w:cs="Arial"/>
          <w:b/>
          <w:sz w:val="22"/>
          <w:szCs w:val="22"/>
        </w:rPr>
        <w:t>OE-2021   NECESIDADES EDUCATIVAS ESPECIALES</w:t>
      </w:r>
    </w:p>
    <w:p w:rsidR="001724AD" w:rsidRPr="00B83EC6" w:rsidRDefault="001724AD" w:rsidP="001724AD">
      <w:pPr>
        <w:jc w:val="center"/>
        <w:rPr>
          <w:rFonts w:ascii="Arial" w:hAnsi="Arial" w:cs="Arial"/>
          <w:b/>
          <w:sz w:val="22"/>
          <w:szCs w:val="22"/>
        </w:rPr>
      </w:pPr>
    </w:p>
    <w:p w:rsidR="001724AD" w:rsidRDefault="0093511C" w:rsidP="001724AD">
      <w:pPr>
        <w:pStyle w:val="Ttulo2"/>
        <w:rPr>
          <w:rFonts w:ascii="Arial" w:hAnsi="Arial" w:cs="Arial"/>
        </w:rPr>
      </w:pPr>
      <w:r w:rsidRPr="001A1437">
        <w:rPr>
          <w:rFonts w:ascii="Arial" w:hAnsi="Arial" w:cs="Arial"/>
        </w:rPr>
        <w:t>CICLO LECTIVO: I Ciclo 2011</w:t>
      </w:r>
    </w:p>
    <w:p w:rsidR="001A1437" w:rsidRDefault="001A1437" w:rsidP="001A1437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/>
      </w:tblPr>
      <w:tblGrid>
        <w:gridCol w:w="4877"/>
        <w:gridCol w:w="4179"/>
      </w:tblGrid>
      <w:tr w:rsidR="001A1437" w:rsidRPr="00EF30E6" w:rsidTr="00242A7A">
        <w:trPr>
          <w:jc w:val="center"/>
        </w:trPr>
        <w:tc>
          <w:tcPr>
            <w:tcW w:w="4877" w:type="dxa"/>
          </w:tcPr>
          <w:p w:rsidR="001A1437" w:rsidRPr="00A82D3B" w:rsidRDefault="001A1437" w:rsidP="001A1437">
            <w:pPr>
              <w:pStyle w:val="Ttulo2"/>
              <w:jc w:val="left"/>
              <w:rPr>
                <w:b w:val="0"/>
                <w:sz w:val="18"/>
                <w:szCs w:val="18"/>
              </w:rPr>
            </w:pPr>
            <w:r w:rsidRPr="00A82D3B">
              <w:rPr>
                <w:sz w:val="18"/>
                <w:szCs w:val="18"/>
              </w:rPr>
              <w:t xml:space="preserve">PROFESOR(A): Doctoranda </w:t>
            </w:r>
          </w:p>
          <w:p w:rsidR="001A1437" w:rsidRPr="00A82D3B" w:rsidRDefault="001A1437" w:rsidP="001A1437">
            <w:pPr>
              <w:pStyle w:val="Ttulo2"/>
              <w:jc w:val="left"/>
              <w:rPr>
                <w:b w:val="0"/>
                <w:sz w:val="18"/>
                <w:szCs w:val="18"/>
              </w:rPr>
            </w:pPr>
            <w:r w:rsidRPr="00A82D3B">
              <w:rPr>
                <w:sz w:val="18"/>
                <w:szCs w:val="18"/>
              </w:rPr>
              <w:t>Ana Cristina Echeverría Sáenz</w:t>
            </w:r>
          </w:p>
          <w:p w:rsidR="001A1437" w:rsidRPr="00A82D3B" w:rsidRDefault="001A1437" w:rsidP="00242A7A">
            <w:pPr>
              <w:rPr>
                <w:b/>
              </w:rPr>
            </w:pPr>
          </w:p>
        </w:tc>
        <w:tc>
          <w:tcPr>
            <w:tcW w:w="4179" w:type="dxa"/>
          </w:tcPr>
          <w:p w:rsidR="001A1437" w:rsidRPr="00A82D3B" w:rsidRDefault="001A1437" w:rsidP="00242A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82D3B">
              <w:rPr>
                <w:rFonts w:ascii="Arial" w:hAnsi="Arial" w:cs="Arial"/>
                <w:b/>
                <w:sz w:val="18"/>
                <w:szCs w:val="18"/>
              </w:rPr>
              <w:t>Casillero: No. 16</w:t>
            </w:r>
          </w:p>
          <w:p w:rsidR="001A1437" w:rsidRPr="00A82D3B" w:rsidRDefault="001A1437" w:rsidP="00242A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82D3B">
              <w:rPr>
                <w:rFonts w:ascii="Arial" w:hAnsi="Arial" w:cs="Arial"/>
                <w:b/>
                <w:sz w:val="18"/>
                <w:szCs w:val="18"/>
              </w:rPr>
              <w:t>Correo electrónico:</w:t>
            </w:r>
          </w:p>
          <w:p w:rsidR="001A1437" w:rsidRPr="00A82D3B" w:rsidRDefault="001A1437" w:rsidP="00242A7A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82D3B">
              <w:rPr>
                <w:rFonts w:ascii="Arial" w:hAnsi="Arial" w:cs="Arial"/>
                <w:b/>
                <w:sz w:val="18"/>
                <w:szCs w:val="18"/>
              </w:rPr>
              <w:t>Aces1223@hotmail.com</w:t>
            </w:r>
          </w:p>
        </w:tc>
      </w:tr>
      <w:tr w:rsidR="001A1437" w:rsidRPr="00EF30E6" w:rsidTr="00242A7A">
        <w:trPr>
          <w:jc w:val="center"/>
        </w:trPr>
        <w:tc>
          <w:tcPr>
            <w:tcW w:w="4877" w:type="dxa"/>
          </w:tcPr>
          <w:p w:rsidR="001A1437" w:rsidRPr="00A82D3B" w:rsidRDefault="001A1437" w:rsidP="001A1437">
            <w:pPr>
              <w:pStyle w:val="Ttulo2"/>
              <w:jc w:val="left"/>
              <w:rPr>
                <w:b w:val="0"/>
                <w:sz w:val="18"/>
                <w:szCs w:val="18"/>
              </w:rPr>
            </w:pPr>
            <w:proofErr w:type="spellStart"/>
            <w:r w:rsidRPr="00A82D3B">
              <w:rPr>
                <w:sz w:val="18"/>
                <w:szCs w:val="18"/>
              </w:rPr>
              <w:t>CREDITOS</w:t>
            </w:r>
            <w:proofErr w:type="spellEnd"/>
            <w:r w:rsidRPr="00A82D3B">
              <w:rPr>
                <w:sz w:val="18"/>
                <w:szCs w:val="18"/>
              </w:rPr>
              <w:t>: 3</w:t>
            </w:r>
          </w:p>
        </w:tc>
        <w:tc>
          <w:tcPr>
            <w:tcW w:w="4179" w:type="dxa"/>
          </w:tcPr>
          <w:p w:rsidR="001A1437" w:rsidRPr="00A82D3B" w:rsidRDefault="001A1437" w:rsidP="00242A7A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82D3B">
              <w:rPr>
                <w:rFonts w:ascii="Arial Narrow" w:hAnsi="Arial Narrow"/>
                <w:b/>
                <w:sz w:val="18"/>
                <w:szCs w:val="18"/>
              </w:rPr>
              <w:t xml:space="preserve">REQUISITOS/ </w:t>
            </w:r>
            <w:proofErr w:type="spellStart"/>
            <w:r w:rsidRPr="00A82D3B">
              <w:rPr>
                <w:rFonts w:ascii="Arial Narrow" w:hAnsi="Arial Narrow"/>
                <w:b/>
                <w:sz w:val="18"/>
                <w:szCs w:val="18"/>
              </w:rPr>
              <w:t>CORREQUISITOS</w:t>
            </w:r>
            <w:proofErr w:type="spellEnd"/>
            <w:r w:rsidRPr="00A82D3B">
              <w:rPr>
                <w:rFonts w:ascii="Arial Narrow" w:hAnsi="Arial Narrow"/>
                <w:b/>
                <w:sz w:val="18"/>
                <w:szCs w:val="18"/>
              </w:rPr>
              <w:t>:</w:t>
            </w:r>
          </w:p>
        </w:tc>
      </w:tr>
      <w:tr w:rsidR="001A1437" w:rsidRPr="00EF30E6" w:rsidTr="00242A7A">
        <w:trPr>
          <w:jc w:val="center"/>
        </w:trPr>
        <w:tc>
          <w:tcPr>
            <w:tcW w:w="4877" w:type="dxa"/>
          </w:tcPr>
          <w:p w:rsidR="001A1437" w:rsidRPr="00A82D3B" w:rsidRDefault="001A1437" w:rsidP="00242A7A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82D3B">
              <w:rPr>
                <w:rFonts w:ascii="Arial Narrow" w:hAnsi="Arial Narrow"/>
                <w:b/>
                <w:sz w:val="18"/>
                <w:szCs w:val="18"/>
              </w:rPr>
              <w:t>HORAS LECTIVAS SEMANALES: 3</w:t>
            </w:r>
          </w:p>
        </w:tc>
        <w:tc>
          <w:tcPr>
            <w:tcW w:w="4179" w:type="dxa"/>
          </w:tcPr>
          <w:p w:rsidR="001A1437" w:rsidRPr="00A82D3B" w:rsidRDefault="001A1437" w:rsidP="00242A7A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HORARIO:  Jueves 7:00 a 9:50</w:t>
            </w:r>
          </w:p>
        </w:tc>
      </w:tr>
      <w:tr w:rsidR="001A1437" w:rsidRPr="00EF30E6" w:rsidTr="00242A7A">
        <w:trPr>
          <w:jc w:val="center"/>
        </w:trPr>
        <w:tc>
          <w:tcPr>
            <w:tcW w:w="4877" w:type="dxa"/>
          </w:tcPr>
          <w:p w:rsidR="001A1437" w:rsidRPr="00A82D3B" w:rsidRDefault="001A1437" w:rsidP="00242A7A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82D3B">
              <w:rPr>
                <w:rFonts w:ascii="Arial Narrow" w:hAnsi="Arial Narrow"/>
                <w:b/>
                <w:sz w:val="18"/>
                <w:szCs w:val="18"/>
              </w:rPr>
              <w:t>HORAS DE PRÁCTICA SEMANALES: 3</w:t>
            </w:r>
          </w:p>
        </w:tc>
        <w:tc>
          <w:tcPr>
            <w:tcW w:w="4179" w:type="dxa"/>
          </w:tcPr>
          <w:p w:rsidR="001A1437" w:rsidRPr="00A82D3B" w:rsidRDefault="001A1437" w:rsidP="00242A7A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AULA:  213</w:t>
            </w:r>
            <w:r w:rsidRPr="00A82D3B">
              <w:rPr>
                <w:rFonts w:ascii="Arial Narrow" w:hAnsi="Arial Narrow"/>
                <w:b/>
                <w:sz w:val="18"/>
                <w:szCs w:val="18"/>
              </w:rPr>
              <w:t xml:space="preserve"> Educación</w:t>
            </w:r>
            <w:r w:rsidRPr="00A82D3B">
              <w:rPr>
                <w:rFonts w:ascii="Arial Narrow" w:hAnsi="Arial Narrow"/>
                <w:b/>
                <w:sz w:val="22"/>
                <w:szCs w:val="22"/>
              </w:rPr>
              <w:tab/>
            </w:r>
          </w:p>
        </w:tc>
      </w:tr>
    </w:tbl>
    <w:p w:rsidR="001A1437" w:rsidRPr="001A1437" w:rsidRDefault="001A1437" w:rsidP="001A1437"/>
    <w:p w:rsidR="001A1437" w:rsidRPr="001A1437" w:rsidRDefault="001A1437" w:rsidP="001A1437"/>
    <w:tbl>
      <w:tblPr>
        <w:tblW w:w="0" w:type="auto"/>
        <w:jc w:val="center"/>
        <w:tblLook w:val="04A0"/>
      </w:tblPr>
      <w:tblGrid>
        <w:gridCol w:w="4877"/>
        <w:gridCol w:w="4179"/>
      </w:tblGrid>
      <w:tr w:rsidR="001724AD" w:rsidRPr="001A1437" w:rsidTr="00364CE8">
        <w:trPr>
          <w:trHeight w:val="285"/>
          <w:jc w:val="center"/>
        </w:trPr>
        <w:tc>
          <w:tcPr>
            <w:tcW w:w="4877" w:type="dxa"/>
            <w:vAlign w:val="center"/>
          </w:tcPr>
          <w:p w:rsidR="001724AD" w:rsidRPr="001A1437" w:rsidRDefault="001724AD" w:rsidP="001A1437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9" w:type="dxa"/>
            <w:vAlign w:val="center"/>
          </w:tcPr>
          <w:p w:rsidR="001724AD" w:rsidRPr="001A1437" w:rsidRDefault="001724AD" w:rsidP="00364C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4AD" w:rsidRPr="001A1437" w:rsidRDefault="0093511C" w:rsidP="001724AD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b/>
          <w:bCs/>
          <w:sz w:val="18"/>
          <w:szCs w:val="18"/>
        </w:rPr>
        <w:t>DESCRIPCIÓN</w:t>
      </w:r>
    </w:p>
    <w:p w:rsidR="001724AD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Este curso ofrece una visión general acerca de la Educación Especial y comprende el estudio de las necesidades educativas especiales y de la participación profesional en orientación, en cuanto al acceso de los estudiantes a los procesos de enseñanza aprendizaje, incluyendo su participación en equipos de trabajo. En este curso se aplicarán procesos de orientación que tiendan a sensibilizar a distintos grupos humanos involucrados en educación y formaci</w:t>
      </w:r>
      <w:r w:rsidR="00210E65" w:rsidRPr="001A1437">
        <w:rPr>
          <w:rFonts w:ascii="Arial" w:hAnsi="Arial" w:cs="Arial"/>
          <w:sz w:val="18"/>
          <w:szCs w:val="18"/>
        </w:rPr>
        <w:t>ón de pe</w:t>
      </w:r>
      <w:r w:rsidR="0050189C" w:rsidRPr="001A1437">
        <w:rPr>
          <w:rFonts w:ascii="Arial" w:hAnsi="Arial" w:cs="Arial"/>
          <w:sz w:val="18"/>
          <w:szCs w:val="18"/>
        </w:rPr>
        <w:t>rsonas con discapacidad.</w:t>
      </w:r>
    </w:p>
    <w:p w:rsidR="001724AD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El estudiante también analiza los alcances de la legislación relativa a la igualdad y equiparación de oportunidades para las personas con discapacidad, así como el padre de familia, organizaciones y comunidad.</w:t>
      </w:r>
    </w:p>
    <w:p w:rsidR="001724AD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jc w:val="both"/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>OBJETIVOS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Conocer los diferentes servicios de Educación Especial que ofrece el Ministerio de Educación Pública a la atención de estudiantes con necesi</w:t>
      </w:r>
      <w:r w:rsidR="00291AA0" w:rsidRPr="001A1437">
        <w:rPr>
          <w:rFonts w:ascii="Arial" w:hAnsi="Arial" w:cs="Arial"/>
          <w:sz w:val="18"/>
          <w:szCs w:val="18"/>
        </w:rPr>
        <w:t>dades educativas especiales (</w:t>
      </w:r>
      <w:proofErr w:type="spellStart"/>
      <w:r w:rsidR="00291AA0" w:rsidRPr="001A1437">
        <w:rPr>
          <w:rFonts w:ascii="Arial" w:hAnsi="Arial" w:cs="Arial"/>
          <w:sz w:val="18"/>
          <w:szCs w:val="18"/>
        </w:rPr>
        <w:t>NEE</w:t>
      </w:r>
      <w:proofErr w:type="spellEnd"/>
      <w:r w:rsidRPr="001A1437">
        <w:rPr>
          <w:rFonts w:ascii="Arial" w:hAnsi="Arial" w:cs="Arial"/>
          <w:sz w:val="18"/>
          <w:szCs w:val="18"/>
        </w:rPr>
        <w:t>).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Analizar la problemática y alcance del concepto necesidades educativas especiales.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Analizar la ley 7600: </w:t>
      </w:r>
      <w:r w:rsidRPr="001A1437">
        <w:rPr>
          <w:rFonts w:ascii="Arial" w:hAnsi="Arial" w:cs="Arial"/>
          <w:i/>
          <w:sz w:val="18"/>
          <w:szCs w:val="18"/>
        </w:rPr>
        <w:t>Igualdad de oportunidades para las personas con discapacidad</w:t>
      </w:r>
      <w:r w:rsidRPr="001A1437">
        <w:rPr>
          <w:rFonts w:ascii="Arial" w:hAnsi="Arial" w:cs="Arial"/>
          <w:sz w:val="18"/>
          <w:szCs w:val="18"/>
        </w:rPr>
        <w:t xml:space="preserve">, su Reglamento, así como las Políticas, Normativas y Procedimientos para el acceso a la educación de los estudiantes con necesidades educativas especiales. 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Estudiar las declaraciones internacionales que amparan la Educación para Todos.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Analizar el rol del orientador como miembro de un equipo de trabajo en el Comité de Apoyo Educativo y de los Equipos Regionales Itinerantes, o como orientador educativo.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Analizar los diferentes tipos de adecuaciones curriculares.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Visualizar el rol profesional del orientador con personas con discapacidad, incluyendo sus familias y la comunidad.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Reconocer las necesidades educativas especiales que requieren atención en el centro educativo.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Identificar las estrategias de adecuaciones curriculares, como respuesta a las necesidades educativas especiales.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Conocer diferentes tipos de discapacidades y algunas adecuaciones curriculares aplicables a ellas.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Desarrollar procesos de orientación que sensibilizan positivamente así el trabajo con personas con discapacidad.</w:t>
      </w:r>
    </w:p>
    <w:p w:rsidR="001724AD" w:rsidRPr="001A1437" w:rsidRDefault="001724AD" w:rsidP="001724AD">
      <w:pPr>
        <w:numPr>
          <w:ilvl w:val="0"/>
          <w:numId w:val="7"/>
        </w:numPr>
        <w:tabs>
          <w:tab w:val="clear" w:pos="1101"/>
          <w:tab w:val="num" w:pos="342"/>
        </w:tabs>
        <w:ind w:left="513" w:hanging="228"/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Observar servicios de Educación Especial del Ministerio de Educación Pública.</w:t>
      </w:r>
    </w:p>
    <w:p w:rsidR="001724AD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</w:p>
    <w:p w:rsidR="001724AD" w:rsidRPr="001A1437" w:rsidRDefault="00291AA0" w:rsidP="001724AD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>CONTENIDOS</w:t>
      </w:r>
    </w:p>
    <w:p w:rsidR="001724AD" w:rsidRPr="001A1437" w:rsidRDefault="001724AD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Conceptualización de las necesidades educativas especiales</w:t>
      </w:r>
    </w:p>
    <w:p w:rsidR="001724AD" w:rsidRPr="001A1437" w:rsidRDefault="001724AD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Concepto de normalización, integración educativa y la inclusión educativa</w:t>
      </w:r>
    </w:p>
    <w:p w:rsidR="001724AD" w:rsidRPr="001A1437" w:rsidRDefault="001724AD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Marco legal para la atención de las </w:t>
      </w:r>
      <w:proofErr w:type="spellStart"/>
      <w:r w:rsidRPr="001A1437">
        <w:rPr>
          <w:rFonts w:ascii="Arial" w:hAnsi="Arial" w:cs="Arial"/>
          <w:sz w:val="18"/>
          <w:szCs w:val="18"/>
        </w:rPr>
        <w:t>NEE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 (Declaración Universal de los derechos humanos, derechos de los niños y de las niñas, Ley 7600 y otros.)</w:t>
      </w:r>
    </w:p>
    <w:p w:rsidR="00A37EAE" w:rsidRPr="001A1437" w:rsidRDefault="00A37EAE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Servicios de Educación Especial en Costa Rica</w:t>
      </w:r>
    </w:p>
    <w:p w:rsidR="001724AD" w:rsidRPr="001A1437" w:rsidRDefault="001724AD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Familia y </w:t>
      </w:r>
      <w:proofErr w:type="spellStart"/>
      <w:r w:rsidRPr="001A1437">
        <w:rPr>
          <w:rFonts w:ascii="Arial" w:hAnsi="Arial" w:cs="Arial"/>
          <w:sz w:val="18"/>
          <w:szCs w:val="18"/>
        </w:rPr>
        <w:t>NEE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 con discapacidad</w:t>
      </w:r>
    </w:p>
    <w:p w:rsidR="001724AD" w:rsidRPr="001A1437" w:rsidRDefault="001724AD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Tipos de necesidades educativas especiales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Discapacidad visual/ Baja visión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Discapacidad auditiva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Retardo mental/Síndrome de Down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Parálisis Cerebral Infantil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lastRenderedPageBreak/>
        <w:t>Trastornos emocionales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Autismo y Síndrome de Asperger 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Trastornos de lenguaje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Problemas de aprendizaje y déficit atencional</w:t>
      </w:r>
    </w:p>
    <w:p w:rsidR="001724AD" w:rsidRPr="001A1437" w:rsidRDefault="001724AD" w:rsidP="001724AD">
      <w:pPr>
        <w:numPr>
          <w:ilvl w:val="1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Sobredotación y talento</w:t>
      </w:r>
    </w:p>
    <w:p w:rsidR="001724AD" w:rsidRPr="001A1437" w:rsidRDefault="001724AD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Adecuaciones  curriculares</w:t>
      </w:r>
    </w:p>
    <w:p w:rsidR="001724AD" w:rsidRPr="001A1437" w:rsidRDefault="001724AD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Modalidades y servicios educativos para personas con </w:t>
      </w:r>
      <w:proofErr w:type="spellStart"/>
      <w:r w:rsidRPr="001A1437">
        <w:rPr>
          <w:rFonts w:ascii="Arial" w:hAnsi="Arial" w:cs="Arial"/>
          <w:sz w:val="18"/>
          <w:szCs w:val="18"/>
        </w:rPr>
        <w:t>NEE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 en Costa Rica</w:t>
      </w:r>
    </w:p>
    <w:p w:rsidR="001724AD" w:rsidRPr="001A1437" w:rsidRDefault="001724AD" w:rsidP="001724A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Rol del orientador dentro de la atención que se brinda a las personas con </w:t>
      </w:r>
      <w:proofErr w:type="spellStart"/>
      <w:r w:rsidRPr="001A1437">
        <w:rPr>
          <w:rFonts w:ascii="Arial" w:hAnsi="Arial" w:cs="Arial"/>
          <w:sz w:val="18"/>
          <w:szCs w:val="18"/>
        </w:rPr>
        <w:t>NEE</w:t>
      </w:r>
      <w:proofErr w:type="spellEnd"/>
      <w:r w:rsidRPr="001A1437">
        <w:rPr>
          <w:rFonts w:ascii="Arial" w:hAnsi="Arial" w:cs="Arial"/>
          <w:sz w:val="18"/>
          <w:szCs w:val="18"/>
        </w:rPr>
        <w:t>.</w:t>
      </w:r>
    </w:p>
    <w:p w:rsidR="001724AD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.</w:t>
      </w:r>
    </w:p>
    <w:p w:rsidR="001724AD" w:rsidRPr="001A1437" w:rsidRDefault="001724AD" w:rsidP="001724AD">
      <w:pPr>
        <w:pStyle w:val="Ttulo2"/>
        <w:jc w:val="left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METODOLOGÍA</w:t>
      </w:r>
    </w:p>
    <w:p w:rsidR="00401FE1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Est</w:t>
      </w:r>
      <w:r w:rsidR="00401FE1" w:rsidRPr="001A1437">
        <w:rPr>
          <w:rFonts w:ascii="Arial" w:hAnsi="Arial" w:cs="Arial"/>
          <w:sz w:val="18"/>
          <w:szCs w:val="18"/>
        </w:rPr>
        <w:t>e curso es de naturaleza teórica</w:t>
      </w:r>
      <w:r w:rsidRPr="001A1437">
        <w:rPr>
          <w:rFonts w:ascii="Arial" w:hAnsi="Arial" w:cs="Arial"/>
          <w:sz w:val="18"/>
          <w:szCs w:val="18"/>
        </w:rPr>
        <w:t xml:space="preserve"> y exige un gran compromiso de parte del estudiante en su participación en el aprendizaje y en las lecturas asignadas. Las clases serán expositivo magistrales</w:t>
      </w:r>
      <w:r w:rsidR="00A37EAE" w:rsidRPr="001A1437">
        <w:rPr>
          <w:rFonts w:ascii="Arial" w:hAnsi="Arial" w:cs="Arial"/>
          <w:sz w:val="18"/>
          <w:szCs w:val="18"/>
        </w:rPr>
        <w:t xml:space="preserve"> y de discusión y análisis grupal. Los estudiantes deberán visitar servicios de Educación Especial y exponer sus experiencias.</w:t>
      </w:r>
    </w:p>
    <w:p w:rsidR="00401FE1" w:rsidRPr="001A1437" w:rsidRDefault="00401FE1" w:rsidP="009E62FA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Las actividades didácticas programadas para cumplir con los o</w:t>
      </w:r>
      <w:r w:rsidR="007B3C7B" w:rsidRPr="001A1437">
        <w:rPr>
          <w:rFonts w:ascii="Arial" w:hAnsi="Arial" w:cs="Arial"/>
          <w:sz w:val="18"/>
          <w:szCs w:val="18"/>
        </w:rPr>
        <w:t>bjetivos del presente curso son:</w:t>
      </w:r>
    </w:p>
    <w:p w:rsidR="007B3C7B" w:rsidRPr="001A1437" w:rsidRDefault="00401FE1" w:rsidP="007B3C7B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Desarrollo y exposición del tema semanal, según cronograma adjunto. Cada tema cuenta con artículos</w:t>
      </w:r>
      <w:r w:rsidR="007B3C7B" w:rsidRPr="001A1437">
        <w:rPr>
          <w:rFonts w:ascii="Arial" w:hAnsi="Arial" w:cs="Arial"/>
          <w:sz w:val="18"/>
          <w:szCs w:val="18"/>
        </w:rPr>
        <w:t xml:space="preserve"> que pueden consultar en línea </w:t>
      </w:r>
      <w:r w:rsidRPr="001A1437">
        <w:rPr>
          <w:rFonts w:ascii="Arial" w:hAnsi="Arial" w:cs="Arial"/>
          <w:sz w:val="18"/>
          <w:szCs w:val="18"/>
        </w:rPr>
        <w:t xml:space="preserve"> para ampliar el desarrollo de la clase</w:t>
      </w:r>
      <w:r w:rsidR="007B3C7B" w:rsidRPr="001A1437">
        <w:rPr>
          <w:rFonts w:ascii="Arial" w:hAnsi="Arial" w:cs="Arial"/>
          <w:sz w:val="18"/>
          <w:szCs w:val="18"/>
        </w:rPr>
        <w:t>. Varias de las exposi</w:t>
      </w:r>
      <w:r w:rsidR="00E50878" w:rsidRPr="001A1437">
        <w:rPr>
          <w:rFonts w:ascii="Arial" w:hAnsi="Arial" w:cs="Arial"/>
          <w:sz w:val="18"/>
          <w:szCs w:val="18"/>
        </w:rPr>
        <w:t>ciones serán apoyadas con documentales</w:t>
      </w:r>
      <w:r w:rsidR="007B3C7B" w:rsidRPr="001A1437">
        <w:rPr>
          <w:rFonts w:ascii="Arial" w:hAnsi="Arial" w:cs="Arial"/>
          <w:sz w:val="18"/>
          <w:szCs w:val="18"/>
        </w:rPr>
        <w:t xml:space="preserve"> sobre el</w:t>
      </w:r>
      <w:r w:rsidR="00E50878" w:rsidRPr="001A1437">
        <w:rPr>
          <w:rFonts w:ascii="Arial" w:hAnsi="Arial" w:cs="Arial"/>
          <w:sz w:val="18"/>
          <w:szCs w:val="18"/>
        </w:rPr>
        <w:t xml:space="preserve"> tema de la semana. Estos documentales</w:t>
      </w:r>
      <w:r w:rsidR="007B3C7B" w:rsidRPr="001A1437">
        <w:rPr>
          <w:rFonts w:ascii="Arial" w:hAnsi="Arial" w:cs="Arial"/>
          <w:sz w:val="18"/>
          <w:szCs w:val="18"/>
        </w:rPr>
        <w:t xml:space="preserve"> son un apoyo ilustrativo y están referenciados en la bibliografía.</w:t>
      </w:r>
    </w:p>
    <w:p w:rsidR="0093511C" w:rsidRPr="001A1437" w:rsidRDefault="00291AA0" w:rsidP="007B3C7B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Asignación de tareas: </w:t>
      </w:r>
      <w:r w:rsidR="0093511C" w:rsidRPr="001A1437">
        <w:rPr>
          <w:rFonts w:ascii="Arial" w:hAnsi="Arial" w:cs="Arial"/>
          <w:sz w:val="18"/>
          <w:szCs w:val="18"/>
        </w:rPr>
        <w:t>Sobre cada tema de necesidad educativa y discap</w:t>
      </w:r>
      <w:r w:rsidR="00A37EAE" w:rsidRPr="001A1437">
        <w:rPr>
          <w:rFonts w:ascii="Arial" w:hAnsi="Arial" w:cs="Arial"/>
          <w:sz w:val="18"/>
          <w:szCs w:val="18"/>
        </w:rPr>
        <w:t>a</w:t>
      </w:r>
      <w:r w:rsidR="0093511C" w:rsidRPr="001A1437">
        <w:rPr>
          <w:rFonts w:ascii="Arial" w:hAnsi="Arial" w:cs="Arial"/>
          <w:sz w:val="18"/>
          <w:szCs w:val="18"/>
        </w:rPr>
        <w:t>cidad que se desarrollará en el curso, el estudiante deberá elaborar una ficha resumen según el formato que se adjunta al final de este documento.</w:t>
      </w:r>
    </w:p>
    <w:p w:rsidR="007B3C7B" w:rsidRPr="001A1437" w:rsidRDefault="007B3C7B" w:rsidP="007B3C7B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Visitas</w:t>
      </w:r>
      <w:r w:rsidR="001724AD" w:rsidRPr="001A1437">
        <w:rPr>
          <w:rFonts w:ascii="Arial" w:hAnsi="Arial" w:cs="Arial"/>
          <w:sz w:val="18"/>
          <w:szCs w:val="18"/>
        </w:rPr>
        <w:t xml:space="preserve"> a diferentes centros educativos que brinden servicios a personas con N</w:t>
      </w:r>
      <w:r w:rsidR="009E62FA" w:rsidRPr="001A1437">
        <w:rPr>
          <w:rFonts w:ascii="Arial" w:hAnsi="Arial" w:cs="Arial"/>
          <w:sz w:val="18"/>
          <w:szCs w:val="18"/>
        </w:rPr>
        <w:t>.</w:t>
      </w:r>
      <w:r w:rsidR="001724AD" w:rsidRPr="001A1437">
        <w:rPr>
          <w:rFonts w:ascii="Arial" w:hAnsi="Arial" w:cs="Arial"/>
          <w:sz w:val="18"/>
          <w:szCs w:val="18"/>
        </w:rPr>
        <w:t>E</w:t>
      </w:r>
      <w:r w:rsidR="009E62FA" w:rsidRPr="001A1437">
        <w:rPr>
          <w:rFonts w:ascii="Arial" w:hAnsi="Arial" w:cs="Arial"/>
          <w:sz w:val="18"/>
          <w:szCs w:val="18"/>
        </w:rPr>
        <w:t>.</w:t>
      </w:r>
      <w:r w:rsidR="001724AD" w:rsidRPr="001A1437">
        <w:rPr>
          <w:rFonts w:ascii="Arial" w:hAnsi="Arial" w:cs="Arial"/>
          <w:sz w:val="18"/>
          <w:szCs w:val="18"/>
        </w:rPr>
        <w:t xml:space="preserve">E. </w:t>
      </w:r>
    </w:p>
    <w:p w:rsidR="007B3C7B" w:rsidRPr="001A1437" w:rsidRDefault="007B3C7B" w:rsidP="001724AD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Lecturas a discutir en formato de cuadro de doble entrada. Cada estudiante debe escoger mínimo dos lecturas de las propuestas para el desarrollo del curso y consecuentemente analizarlas en un cuadro de doble entrada, según el formato adjunto.</w:t>
      </w:r>
    </w:p>
    <w:p w:rsidR="007B3C7B" w:rsidRPr="001A1437" w:rsidRDefault="007B3C7B" w:rsidP="001724AD">
      <w:pPr>
        <w:jc w:val="both"/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jc w:val="both"/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sz w:val="18"/>
          <w:szCs w:val="18"/>
          <w:u w:val="single"/>
        </w:rPr>
        <w:t>Las asignaciones deben entregarse en la fecha que se les indique.</w:t>
      </w:r>
      <w:r w:rsidRPr="001A1437">
        <w:rPr>
          <w:rFonts w:ascii="Arial" w:hAnsi="Arial" w:cs="Arial"/>
          <w:b/>
          <w:sz w:val="18"/>
          <w:szCs w:val="18"/>
        </w:rPr>
        <w:t xml:space="preserve"> </w:t>
      </w:r>
      <w:r w:rsidRPr="001A1437">
        <w:rPr>
          <w:rFonts w:ascii="Arial" w:hAnsi="Arial" w:cs="Arial"/>
          <w:sz w:val="18"/>
          <w:szCs w:val="18"/>
        </w:rPr>
        <w:t>El alumno que no las presente perderá el porcentaje asignado.</w:t>
      </w:r>
      <w:r w:rsidRPr="001A1437">
        <w:rPr>
          <w:rFonts w:ascii="Arial" w:hAnsi="Arial" w:cs="Arial"/>
          <w:b/>
          <w:sz w:val="18"/>
          <w:szCs w:val="18"/>
        </w:rPr>
        <w:t xml:space="preserve"> </w:t>
      </w:r>
      <w:r w:rsidRPr="001A1437">
        <w:rPr>
          <w:rFonts w:ascii="Arial" w:hAnsi="Arial" w:cs="Arial"/>
          <w:sz w:val="18"/>
          <w:szCs w:val="18"/>
        </w:rPr>
        <w:t>Los trabajos deben ser presentados a máquina o en letra legible.</w:t>
      </w:r>
    </w:p>
    <w:p w:rsidR="001724AD" w:rsidRPr="001A1437" w:rsidRDefault="001724AD" w:rsidP="001724AD">
      <w:pPr>
        <w:jc w:val="both"/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jc w:val="both"/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>EVALUACIÓN</w:t>
      </w:r>
    </w:p>
    <w:p w:rsidR="001724AD" w:rsidRPr="001A1437" w:rsidRDefault="001724AD" w:rsidP="001724AD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720" w:type="dxa"/>
        <w:tblLook w:val="01E0"/>
      </w:tblPr>
      <w:tblGrid>
        <w:gridCol w:w="7537"/>
        <w:gridCol w:w="762"/>
      </w:tblGrid>
      <w:tr w:rsidR="001724AD" w:rsidRPr="001A1437" w:rsidTr="00364CE8">
        <w:trPr>
          <w:trHeight w:val="397"/>
        </w:trPr>
        <w:tc>
          <w:tcPr>
            <w:tcW w:w="7537" w:type="dxa"/>
          </w:tcPr>
          <w:p w:rsidR="001724AD" w:rsidRPr="001A1437" w:rsidRDefault="00A37EAE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Informe de visita  y exposición</w:t>
            </w:r>
            <w:r w:rsidR="001724AD" w:rsidRPr="001A1437">
              <w:rPr>
                <w:rFonts w:ascii="Arial" w:hAnsi="Arial" w:cs="Arial"/>
                <w:sz w:val="18"/>
                <w:szCs w:val="18"/>
              </w:rPr>
              <w:t xml:space="preserve">                            </w:t>
            </w:r>
            <w:r w:rsidRPr="001A1437"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="001724AD" w:rsidRPr="001A1437">
              <w:rPr>
                <w:rFonts w:ascii="Arial" w:hAnsi="Arial" w:cs="Arial"/>
                <w:sz w:val="18"/>
                <w:szCs w:val="18"/>
              </w:rPr>
              <w:t xml:space="preserve">  30%</w:t>
            </w:r>
          </w:p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Comprobaciones de lecturas                                               </w:t>
            </w:r>
            <w:r w:rsidR="00E4798A" w:rsidRPr="001A14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1437">
              <w:rPr>
                <w:rFonts w:ascii="Arial" w:hAnsi="Arial" w:cs="Arial"/>
                <w:sz w:val="18"/>
                <w:szCs w:val="18"/>
              </w:rPr>
              <w:t>15%</w:t>
            </w:r>
          </w:p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(cuadro doble entrada, pruebas cortas)</w:t>
            </w:r>
          </w:p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2" w:type="dxa"/>
          </w:tcPr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4AD" w:rsidRPr="001A1437" w:rsidTr="00364CE8">
        <w:trPr>
          <w:trHeight w:val="397"/>
        </w:trPr>
        <w:tc>
          <w:tcPr>
            <w:tcW w:w="7537" w:type="dxa"/>
          </w:tcPr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Participación                                                                        10%</w:t>
            </w:r>
          </w:p>
        </w:tc>
        <w:tc>
          <w:tcPr>
            <w:tcW w:w="762" w:type="dxa"/>
          </w:tcPr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4AD" w:rsidRPr="001A1437" w:rsidTr="00364CE8">
        <w:trPr>
          <w:trHeight w:val="397"/>
        </w:trPr>
        <w:tc>
          <w:tcPr>
            <w:tcW w:w="7537" w:type="dxa"/>
          </w:tcPr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Fichas por tema                                                                    30%</w:t>
            </w:r>
          </w:p>
        </w:tc>
        <w:tc>
          <w:tcPr>
            <w:tcW w:w="762" w:type="dxa"/>
          </w:tcPr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4AD" w:rsidRPr="001A1437" w:rsidTr="00364CE8">
        <w:trPr>
          <w:trHeight w:val="397"/>
        </w:trPr>
        <w:tc>
          <w:tcPr>
            <w:tcW w:w="7537" w:type="dxa"/>
          </w:tcPr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Examen final                                          </w:t>
            </w:r>
            <w:r w:rsidR="007B3C7B" w:rsidRPr="001A1437">
              <w:rPr>
                <w:rFonts w:ascii="Arial" w:hAnsi="Arial" w:cs="Arial"/>
                <w:sz w:val="18"/>
                <w:szCs w:val="18"/>
              </w:rPr>
              <w:t xml:space="preserve">                             </w:t>
            </w:r>
            <w:r w:rsidRPr="001A1437">
              <w:rPr>
                <w:rFonts w:ascii="Arial" w:hAnsi="Arial" w:cs="Arial"/>
                <w:sz w:val="18"/>
                <w:szCs w:val="18"/>
              </w:rPr>
              <w:t xml:space="preserve"> 15%</w:t>
            </w:r>
          </w:p>
        </w:tc>
        <w:tc>
          <w:tcPr>
            <w:tcW w:w="762" w:type="dxa"/>
          </w:tcPr>
          <w:p w:rsidR="001724AD" w:rsidRPr="001A1437" w:rsidRDefault="001724AD" w:rsidP="00364C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91AA0" w:rsidRPr="001A1437" w:rsidRDefault="00291AA0" w:rsidP="00700189">
      <w:pPr>
        <w:tabs>
          <w:tab w:val="left" w:pos="627"/>
        </w:tabs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pStyle w:val="Ttulo2"/>
        <w:jc w:val="left"/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pStyle w:val="Ttulo2"/>
        <w:jc w:val="left"/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pStyle w:val="Ttulo2"/>
        <w:rPr>
          <w:rFonts w:ascii="Arial" w:hAnsi="Arial" w:cs="Arial"/>
          <w:bCs w:val="0"/>
          <w:sz w:val="18"/>
          <w:szCs w:val="18"/>
        </w:rPr>
      </w:pPr>
      <w:r w:rsidRPr="001A1437">
        <w:rPr>
          <w:rFonts w:ascii="Arial" w:hAnsi="Arial" w:cs="Arial"/>
          <w:bCs w:val="0"/>
          <w:sz w:val="18"/>
          <w:szCs w:val="18"/>
        </w:rPr>
        <w:t>CONTENIDOS Y CRONOGRAMA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2"/>
        <w:gridCol w:w="4948"/>
        <w:gridCol w:w="3954"/>
      </w:tblGrid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pStyle w:val="Ttulo2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Marzo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pStyle w:val="Ttulo2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Tema</w:t>
            </w:r>
          </w:p>
        </w:tc>
        <w:tc>
          <w:tcPr>
            <w:tcW w:w="3954" w:type="dxa"/>
          </w:tcPr>
          <w:p w:rsidR="00966521" w:rsidRPr="001A1437" w:rsidRDefault="00966521" w:rsidP="00364CE8">
            <w:pPr>
              <w:pStyle w:val="Ttulo2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Responsable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48" w:type="dxa"/>
          </w:tcPr>
          <w:p w:rsidR="00966521" w:rsidRPr="001A1437" w:rsidRDefault="00966521" w:rsidP="00F718E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Lectura del programa. Introducción al curso. Organización y distribución de visitas a los servicios de Educación Especial. </w:t>
            </w:r>
          </w:p>
          <w:p w:rsidR="00966521" w:rsidRPr="001A1437" w:rsidRDefault="00966521" w:rsidP="00F718E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TAREA: Leer Artículos “Análisis y evolución del concepto de </w:t>
            </w:r>
            <w:proofErr w:type="spellStart"/>
            <w:r w:rsidRPr="001A1437">
              <w:rPr>
                <w:rFonts w:ascii="Arial" w:hAnsi="Arial" w:cs="Arial"/>
                <w:sz w:val="18"/>
                <w:szCs w:val="18"/>
              </w:rPr>
              <w:t>NEE</w:t>
            </w:r>
            <w:proofErr w:type="spellEnd"/>
            <w:r w:rsidRPr="001A1437">
              <w:rPr>
                <w:rFonts w:ascii="Arial" w:hAnsi="Arial" w:cs="Arial"/>
                <w:sz w:val="18"/>
                <w:szCs w:val="18"/>
              </w:rPr>
              <w:t>” parte 1 y 2, de Salado Moreno.</w:t>
            </w:r>
          </w:p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4" w:type="dxa"/>
          </w:tcPr>
          <w:p w:rsidR="00966521" w:rsidRPr="001A1437" w:rsidRDefault="00A37EAE" w:rsidP="00F718E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948" w:type="dxa"/>
          </w:tcPr>
          <w:p w:rsidR="00966521" w:rsidRPr="001A1437" w:rsidRDefault="00966521" w:rsidP="00F718E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Conceptualización de las necesidades educativas especiales. </w:t>
            </w:r>
          </w:p>
          <w:p w:rsidR="00966521" w:rsidRPr="001A1437" w:rsidRDefault="00966521" w:rsidP="00F718E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Lectura en grupos del documento “Principios de Normalización, Integración e Inclusión” de Rubio Jurado.</w:t>
            </w:r>
          </w:p>
          <w:p w:rsidR="00966521" w:rsidRPr="001A1437" w:rsidRDefault="00966521" w:rsidP="00F718E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Concepto de normalización e integración educativa. </w:t>
            </w:r>
          </w:p>
        </w:tc>
        <w:tc>
          <w:tcPr>
            <w:tcW w:w="3954" w:type="dxa"/>
          </w:tcPr>
          <w:p w:rsidR="00966521" w:rsidRPr="001A1437" w:rsidRDefault="00A37EAE" w:rsidP="00F718E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Marco legal para la atención de las </w:t>
            </w:r>
            <w:proofErr w:type="spellStart"/>
            <w:r w:rsidRPr="001A1437">
              <w:rPr>
                <w:rFonts w:ascii="Arial" w:hAnsi="Arial" w:cs="Arial"/>
                <w:sz w:val="18"/>
                <w:szCs w:val="18"/>
              </w:rPr>
              <w:t>NEE</w:t>
            </w:r>
            <w:proofErr w:type="spellEnd"/>
            <w:r w:rsidRPr="001A1437">
              <w:rPr>
                <w:rFonts w:ascii="Arial" w:hAnsi="Arial" w:cs="Arial"/>
                <w:sz w:val="18"/>
                <w:szCs w:val="18"/>
              </w:rPr>
              <w:t xml:space="preserve"> (Revisión de los documentos: Declaración Universal de los derechos humanos, Derechos de los niños y de las niñas, Ley 7600 y otros.)</w:t>
            </w:r>
          </w:p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Inclusión educativa.</w:t>
            </w:r>
          </w:p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TAREA: Ver película Ana para análisis en la próxima clase.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rPr>
          <w:trHeight w:val="70"/>
        </w:trPr>
        <w:tc>
          <w:tcPr>
            <w:tcW w:w="952" w:type="dxa"/>
          </w:tcPr>
          <w:p w:rsidR="00966521" w:rsidRPr="001A1437" w:rsidRDefault="00966521" w:rsidP="00F963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pStyle w:val="Ttulo2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1A1437">
              <w:rPr>
                <w:rFonts w:ascii="Arial" w:hAnsi="Arial" w:cs="Arial"/>
                <w:b w:val="0"/>
                <w:sz w:val="18"/>
                <w:szCs w:val="18"/>
              </w:rPr>
              <w:t xml:space="preserve">La Familia de estudiantes con </w:t>
            </w:r>
            <w:proofErr w:type="spellStart"/>
            <w:r w:rsidRPr="001A1437">
              <w:rPr>
                <w:rFonts w:ascii="Arial" w:hAnsi="Arial" w:cs="Arial"/>
                <w:b w:val="0"/>
                <w:sz w:val="18"/>
                <w:szCs w:val="18"/>
              </w:rPr>
              <w:t>NEE</w:t>
            </w:r>
            <w:proofErr w:type="spellEnd"/>
            <w:r w:rsidRPr="001A1437">
              <w:rPr>
                <w:rFonts w:ascii="Arial" w:hAnsi="Arial" w:cs="Arial"/>
                <w:b w:val="0"/>
                <w:sz w:val="18"/>
                <w:szCs w:val="18"/>
              </w:rPr>
              <w:t xml:space="preserve"> y discapacidades. </w:t>
            </w:r>
          </w:p>
          <w:p w:rsidR="00126D04" w:rsidRPr="001A1437" w:rsidRDefault="00126D04" w:rsidP="00126D04">
            <w:pPr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Servicios de Educación Especial</w:t>
            </w:r>
          </w:p>
          <w:p w:rsidR="00966521" w:rsidRPr="001A1437" w:rsidRDefault="00966521" w:rsidP="003560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lastRenderedPageBreak/>
              <w:t>Explicación de Visita a los servicios de Educación Especial. Organización y distribución de los temas e Instituciones.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pStyle w:val="Ttulo2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1A1437">
              <w:rPr>
                <w:rFonts w:ascii="Arial" w:hAnsi="Arial" w:cs="Arial"/>
                <w:b w:val="0"/>
                <w:sz w:val="18"/>
                <w:szCs w:val="18"/>
              </w:rPr>
              <w:lastRenderedPageBreak/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b/>
                <w:sz w:val="18"/>
                <w:szCs w:val="18"/>
              </w:rPr>
              <w:lastRenderedPageBreak/>
              <w:t>Abril</w:t>
            </w:r>
            <w:r w:rsidRPr="001A143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Semana Santa 18 a 24 </w:t>
            </w:r>
          </w:p>
        </w:tc>
        <w:tc>
          <w:tcPr>
            <w:tcW w:w="3954" w:type="dxa"/>
          </w:tcPr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48" w:type="dxa"/>
          </w:tcPr>
          <w:p w:rsidR="00966521" w:rsidRPr="001A1437" w:rsidRDefault="00966521" w:rsidP="003560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Deficiencia visual, definición, síntomas, etiología, diagnóstico, tratamiento, adecuaciones curriculares. Orientación y Movilidad. Ayudas técnicas. Programas educativos. </w:t>
            </w:r>
          </w:p>
        </w:tc>
        <w:tc>
          <w:tcPr>
            <w:tcW w:w="3954" w:type="dxa"/>
          </w:tcPr>
          <w:p w:rsidR="00966521" w:rsidRPr="001A1437" w:rsidRDefault="00A37EAE" w:rsidP="003560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Deficiencia auditiva, definición, síntomas, etiología, diagnóstico, tratamiento, adecuaciones curriculares básicas. Programas educativos para sordos. </w:t>
            </w:r>
            <w:proofErr w:type="spellStart"/>
            <w:r w:rsidRPr="001A1437">
              <w:rPr>
                <w:rFonts w:ascii="Arial" w:hAnsi="Arial" w:cs="Arial"/>
                <w:sz w:val="18"/>
                <w:szCs w:val="18"/>
              </w:rPr>
              <w:t>LESCO</w:t>
            </w:r>
            <w:proofErr w:type="spellEnd"/>
            <w:r w:rsidRPr="001A1437">
              <w:rPr>
                <w:rFonts w:ascii="Arial" w:hAnsi="Arial" w:cs="Arial"/>
                <w:sz w:val="18"/>
                <w:szCs w:val="18"/>
              </w:rPr>
              <w:t xml:space="preserve">. Cultura del sordo. </w:t>
            </w:r>
          </w:p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TAREA: Ver película “El octavo Día” para análisis en la próxima clase.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Semana Santa</w:t>
            </w:r>
          </w:p>
        </w:tc>
        <w:tc>
          <w:tcPr>
            <w:tcW w:w="3954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Retardo mental/Síndrome de Down. Definición, síntomas, etiología, diagnóstico, tratamiento, adecuaciones curriculares.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pStyle w:val="Ttulo2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Mayo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4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Parálisis Cerebral Infantil. Discapacidad múltiple. Definición, síntomas, etiología, diagnóstico, tratamiento. Adecuaciones curriculares y de acceso. Servicios Educativos. Documental “King </w:t>
            </w:r>
            <w:proofErr w:type="spellStart"/>
            <w:r w:rsidRPr="001A1437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1A1437">
              <w:rPr>
                <w:rFonts w:ascii="Arial" w:hAnsi="Arial" w:cs="Arial"/>
                <w:sz w:val="18"/>
                <w:szCs w:val="18"/>
              </w:rPr>
              <w:t>.”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Trastornos emocionales, Trastornos de conducta. Definición, síntomas, etiología, diagnóstico, tratamiento. Adecuaciones curriculares. Servicios Educativos. Película “</w:t>
            </w:r>
            <w:proofErr w:type="spellStart"/>
            <w:r w:rsidRPr="001A1437">
              <w:rPr>
                <w:rFonts w:ascii="Arial" w:hAnsi="Arial" w:cs="Arial"/>
                <w:sz w:val="18"/>
                <w:szCs w:val="18"/>
              </w:rPr>
              <w:t>Rainman</w:t>
            </w:r>
            <w:proofErr w:type="spellEnd"/>
            <w:r w:rsidRPr="001A1437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948" w:type="dxa"/>
          </w:tcPr>
          <w:p w:rsidR="00966521" w:rsidRPr="001A1437" w:rsidRDefault="00966521" w:rsidP="009665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Autismo y Síndrome de Asperger. Definición, síntomas, etiología, diagnóstico, tratamiento. 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Problemas de aprendizaje. Definición, síntomas, etiología, diagnóstico, tratamiento. Adecuaciones curriculares. Técnicas de estudio. Evaluaciones que se utilizan.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pStyle w:val="Ttulo2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Junio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4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EA73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Déficit atencional. Definición, síntomas, etiología, diagnóstico, tratamiento. Adecuaciones curriculares. Técnicas de estudio. Evaluaciones que se utilizan.</w:t>
            </w:r>
          </w:p>
        </w:tc>
        <w:tc>
          <w:tcPr>
            <w:tcW w:w="3954" w:type="dxa"/>
          </w:tcPr>
          <w:p w:rsidR="00966521" w:rsidRPr="001A1437" w:rsidRDefault="00A37EAE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948" w:type="dxa"/>
          </w:tcPr>
          <w:p w:rsidR="00966521" w:rsidRPr="001A1437" w:rsidRDefault="00966521" w:rsidP="003B60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Sobredotación y talento. Definición, síntomas, etiología, diagnóstico, tratamiento. </w:t>
            </w:r>
          </w:p>
        </w:tc>
        <w:tc>
          <w:tcPr>
            <w:tcW w:w="3954" w:type="dxa"/>
          </w:tcPr>
          <w:p w:rsidR="00966521" w:rsidRPr="001A1437" w:rsidRDefault="00A37EAE" w:rsidP="003B60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948" w:type="dxa"/>
          </w:tcPr>
          <w:p w:rsidR="00966521" w:rsidRPr="001A1437" w:rsidRDefault="00966521" w:rsidP="00EA73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Trastornos de lenguaje. Definición, síntomas, etiología, diagnóstico, tratamiento.</w:t>
            </w:r>
          </w:p>
          <w:p w:rsidR="00966521" w:rsidRPr="001A1437" w:rsidRDefault="00966521" w:rsidP="00EA73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TAREA: Entrega de informe de visitas. Entrega de fichas y de cuadros de doble Entrada. </w:t>
            </w:r>
          </w:p>
        </w:tc>
        <w:tc>
          <w:tcPr>
            <w:tcW w:w="3954" w:type="dxa"/>
          </w:tcPr>
          <w:p w:rsidR="00966521" w:rsidRPr="001A1437" w:rsidRDefault="00A37EAE" w:rsidP="00EA73A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Profesora/Estudiantes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948" w:type="dxa"/>
          </w:tcPr>
          <w:p w:rsidR="00966521" w:rsidRPr="001A1437" w:rsidRDefault="00966521" w:rsidP="003B60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Exposición en grupos de visitas a Centros de Educación Especial.</w:t>
            </w:r>
          </w:p>
          <w:p w:rsidR="00966521" w:rsidRPr="001A1437" w:rsidRDefault="00966521" w:rsidP="003B60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Conversatorio: Rol del orientador dentro de la atención que se brinda a las personas con </w:t>
            </w:r>
            <w:proofErr w:type="spellStart"/>
            <w:r w:rsidRPr="001A1437">
              <w:rPr>
                <w:rFonts w:ascii="Arial" w:hAnsi="Arial" w:cs="Arial"/>
                <w:sz w:val="18"/>
                <w:szCs w:val="18"/>
              </w:rPr>
              <w:t>NEE</w:t>
            </w:r>
            <w:proofErr w:type="spellEnd"/>
            <w:r w:rsidRPr="001A143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66521" w:rsidRPr="001A1437" w:rsidRDefault="00966521" w:rsidP="003B60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4" w:type="dxa"/>
          </w:tcPr>
          <w:p w:rsidR="00966521" w:rsidRPr="001A1437" w:rsidRDefault="00966521" w:rsidP="003B602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4948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Evaluación del curso y resultados. Examen final.</w:t>
            </w:r>
          </w:p>
        </w:tc>
        <w:tc>
          <w:tcPr>
            <w:tcW w:w="3954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Estudiantes</w:t>
            </w:r>
          </w:p>
        </w:tc>
      </w:tr>
      <w:tr w:rsidR="00966521" w:rsidRPr="001A1437" w:rsidTr="00966521">
        <w:tc>
          <w:tcPr>
            <w:tcW w:w="952" w:type="dxa"/>
          </w:tcPr>
          <w:p w:rsidR="00966521" w:rsidRPr="001A1437" w:rsidRDefault="00966521" w:rsidP="00364C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48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4" w:type="dxa"/>
          </w:tcPr>
          <w:p w:rsidR="00966521" w:rsidRPr="001A1437" w:rsidRDefault="00966521" w:rsidP="00364CE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B602A" w:rsidRPr="001A1437" w:rsidRDefault="003B602A" w:rsidP="001724AD">
      <w:pPr>
        <w:rPr>
          <w:rFonts w:ascii="Arial" w:hAnsi="Arial" w:cs="Arial"/>
          <w:sz w:val="18"/>
          <w:szCs w:val="18"/>
        </w:rPr>
      </w:pPr>
    </w:p>
    <w:p w:rsidR="00291AA0" w:rsidRPr="001A1437" w:rsidRDefault="00291AA0" w:rsidP="001724AD">
      <w:pPr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>BIBLIOGRAFÍA.</w:t>
      </w:r>
    </w:p>
    <w:p w:rsidR="00291AA0" w:rsidRPr="001A1437" w:rsidRDefault="00291AA0" w:rsidP="00966521">
      <w:pPr>
        <w:tabs>
          <w:tab w:val="left" w:pos="627"/>
        </w:tabs>
        <w:rPr>
          <w:rFonts w:ascii="Arial" w:hAnsi="Arial" w:cs="Arial"/>
          <w:b/>
          <w:sz w:val="18"/>
          <w:szCs w:val="18"/>
        </w:rPr>
      </w:pPr>
    </w:p>
    <w:p w:rsidR="00291AA0" w:rsidRPr="001A1437" w:rsidRDefault="00291AA0" w:rsidP="00291AA0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>Artículos para lectura:</w:t>
      </w:r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ab/>
        <w:t xml:space="preserve">Rubio Jurado, Francisco. (2009) </w:t>
      </w:r>
      <w:r w:rsidRPr="001A1437">
        <w:rPr>
          <w:rFonts w:ascii="Arial" w:hAnsi="Arial" w:cs="Arial"/>
          <w:i/>
          <w:sz w:val="18"/>
          <w:szCs w:val="18"/>
        </w:rPr>
        <w:t>Principios de Normalización, Integración e Inclusión. Revista Digital  Innovación y Experiencias Educativas</w:t>
      </w:r>
      <w:r w:rsidRPr="001A1437">
        <w:rPr>
          <w:rFonts w:ascii="Arial" w:hAnsi="Arial" w:cs="Arial"/>
          <w:sz w:val="18"/>
          <w:szCs w:val="18"/>
        </w:rPr>
        <w:t xml:space="preserve">. En línea </w:t>
      </w:r>
      <w:hyperlink r:id="rId6" w:history="1">
        <w:r w:rsidRPr="001A1437">
          <w:rPr>
            <w:rStyle w:val="Hipervnculo"/>
            <w:rFonts w:ascii="Arial" w:hAnsi="Arial" w:cs="Arial"/>
            <w:sz w:val="18"/>
            <w:szCs w:val="18"/>
          </w:rPr>
          <w:t>http://www.csi-csif.es/</w:t>
        </w:r>
      </w:hyperlink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b/>
          <w:sz w:val="18"/>
          <w:szCs w:val="18"/>
        </w:rPr>
      </w:pPr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ab/>
      </w:r>
      <w:r w:rsidRPr="001A1437">
        <w:rPr>
          <w:rFonts w:ascii="Arial" w:hAnsi="Arial" w:cs="Arial"/>
          <w:sz w:val="18"/>
          <w:szCs w:val="18"/>
        </w:rPr>
        <w:t xml:space="preserve">Salado Moreno, Paulino. (2009) </w:t>
      </w:r>
      <w:r w:rsidRPr="001A1437">
        <w:rPr>
          <w:rFonts w:ascii="Arial" w:hAnsi="Arial" w:cs="Arial"/>
          <w:i/>
          <w:sz w:val="18"/>
          <w:szCs w:val="18"/>
        </w:rPr>
        <w:t>Análisis y Evolución del concepto de necesidades educativas especiales. 2° parte</w:t>
      </w:r>
      <w:r w:rsidRPr="001A1437">
        <w:rPr>
          <w:rFonts w:ascii="Arial" w:hAnsi="Arial" w:cs="Arial"/>
          <w:sz w:val="18"/>
          <w:szCs w:val="18"/>
        </w:rPr>
        <w:t>.  Revista Electrónica Encuentro Educativo. En línea</w:t>
      </w:r>
      <w:r w:rsidRPr="001A1437">
        <w:rPr>
          <w:rFonts w:ascii="Arial" w:hAnsi="Arial" w:cs="Arial"/>
          <w:b/>
          <w:sz w:val="18"/>
          <w:szCs w:val="18"/>
        </w:rPr>
        <w:t xml:space="preserve"> </w:t>
      </w:r>
      <w:hyperlink r:id="rId7" w:history="1">
        <w:r w:rsidRPr="001A1437">
          <w:rPr>
            <w:rStyle w:val="Hipervnculo"/>
            <w:rFonts w:ascii="Arial" w:hAnsi="Arial" w:cs="Arial"/>
            <w:sz w:val="18"/>
            <w:szCs w:val="18"/>
          </w:rPr>
          <w:t>http://www.encuentroeducativo.com/revista/?p=1283</w:t>
        </w:r>
      </w:hyperlink>
    </w:p>
    <w:p w:rsidR="00291AA0" w:rsidRPr="001A1437" w:rsidRDefault="00291AA0" w:rsidP="00291AA0">
      <w:pPr>
        <w:tabs>
          <w:tab w:val="left" w:pos="627"/>
        </w:tabs>
        <w:ind w:left="855"/>
        <w:rPr>
          <w:rFonts w:ascii="Arial" w:hAnsi="Arial" w:cs="Arial"/>
          <w:b/>
          <w:sz w:val="18"/>
          <w:szCs w:val="18"/>
        </w:rPr>
      </w:pPr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ab/>
      </w:r>
      <w:r w:rsidRPr="001A1437">
        <w:rPr>
          <w:rFonts w:ascii="Arial" w:hAnsi="Arial" w:cs="Arial"/>
          <w:sz w:val="18"/>
          <w:szCs w:val="18"/>
        </w:rPr>
        <w:t xml:space="preserve">Salado Moreno, Paulino. (2008) </w:t>
      </w:r>
      <w:r w:rsidRPr="001A1437">
        <w:rPr>
          <w:rFonts w:ascii="Arial" w:hAnsi="Arial" w:cs="Arial"/>
          <w:i/>
          <w:sz w:val="18"/>
          <w:szCs w:val="18"/>
        </w:rPr>
        <w:t>Análisis y Evolución del concepto de necesidades educativas especiales. Revista Electrónica Encuentro Educativo</w:t>
      </w:r>
      <w:r w:rsidRPr="001A1437">
        <w:rPr>
          <w:rFonts w:ascii="Arial" w:hAnsi="Arial" w:cs="Arial"/>
          <w:sz w:val="18"/>
          <w:szCs w:val="18"/>
        </w:rPr>
        <w:t>. En línea</w:t>
      </w:r>
      <w:r w:rsidRPr="001A1437">
        <w:rPr>
          <w:rFonts w:ascii="Arial" w:hAnsi="Arial" w:cs="Arial"/>
          <w:b/>
          <w:sz w:val="18"/>
          <w:szCs w:val="18"/>
        </w:rPr>
        <w:t xml:space="preserve"> </w:t>
      </w:r>
      <w:r w:rsidRPr="001A1437">
        <w:rPr>
          <w:rStyle w:val="apple-style-span"/>
          <w:rFonts w:ascii="Arial" w:hAnsi="Arial" w:cs="Arial"/>
          <w:color w:val="000000"/>
          <w:sz w:val="18"/>
          <w:szCs w:val="18"/>
        </w:rPr>
        <w:t>(</w:t>
      </w:r>
      <w:hyperlink r:id="rId8" w:history="1">
        <w:r w:rsidRPr="001A1437">
          <w:rPr>
            <w:rStyle w:val="Hipervnculo"/>
            <w:rFonts w:ascii="Arial" w:hAnsi="Arial" w:cs="Arial"/>
            <w:sz w:val="18"/>
            <w:szCs w:val="18"/>
          </w:rPr>
          <w:t>http://www.encuentroeducativo.com/revista/?cat=5</w:t>
        </w:r>
      </w:hyperlink>
      <w:r w:rsidRPr="001A1437">
        <w:rPr>
          <w:rFonts w:ascii="Arial" w:hAnsi="Arial" w:cs="Arial"/>
          <w:sz w:val="18"/>
          <w:szCs w:val="18"/>
        </w:rPr>
        <w:t>)</w:t>
      </w:r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ab/>
        <w:t xml:space="preserve">Organización de Naciones Unidas. ONU. (1948) </w:t>
      </w:r>
      <w:r w:rsidRPr="001A1437">
        <w:rPr>
          <w:rFonts w:ascii="Arial" w:hAnsi="Arial" w:cs="Arial"/>
          <w:i/>
          <w:sz w:val="18"/>
          <w:szCs w:val="18"/>
        </w:rPr>
        <w:t>Declaración Universal de Derechos Humanos.</w:t>
      </w:r>
      <w:r w:rsidRPr="001A1437">
        <w:rPr>
          <w:rFonts w:ascii="Arial" w:hAnsi="Arial" w:cs="Arial"/>
          <w:sz w:val="18"/>
          <w:szCs w:val="18"/>
        </w:rPr>
        <w:t xml:space="preserve"> Versión en línea disponible en: </w:t>
      </w:r>
      <w:hyperlink r:id="rId9" w:history="1">
        <w:r w:rsidRPr="001A1437">
          <w:rPr>
            <w:rStyle w:val="Hipervnculo"/>
            <w:rFonts w:ascii="Arial" w:hAnsi="Arial" w:cs="Arial"/>
            <w:sz w:val="18"/>
            <w:szCs w:val="18"/>
          </w:rPr>
          <w:t>http://www.un.org/es/documents/udhr/index.shtml</w:t>
        </w:r>
      </w:hyperlink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ab/>
        <w:t xml:space="preserve">Organización de Naciones Unidas. ONU. (1959) (1989) </w:t>
      </w:r>
      <w:r w:rsidRPr="001A1437">
        <w:rPr>
          <w:rFonts w:ascii="Arial" w:hAnsi="Arial" w:cs="Arial"/>
          <w:i/>
          <w:sz w:val="18"/>
          <w:szCs w:val="18"/>
        </w:rPr>
        <w:t xml:space="preserve">Derechos de los Niños y las Niñas. </w:t>
      </w:r>
      <w:r w:rsidRPr="001A1437">
        <w:rPr>
          <w:rFonts w:ascii="Arial" w:hAnsi="Arial" w:cs="Arial"/>
          <w:sz w:val="18"/>
          <w:szCs w:val="18"/>
        </w:rPr>
        <w:t xml:space="preserve">Versión en línea disponible en: </w:t>
      </w:r>
      <w:hyperlink r:id="rId10" w:history="1">
        <w:r w:rsidRPr="001A1437">
          <w:rPr>
            <w:rStyle w:val="Hipervnculo"/>
            <w:rFonts w:ascii="Arial" w:hAnsi="Arial" w:cs="Arial"/>
            <w:sz w:val="18"/>
            <w:szCs w:val="18"/>
          </w:rPr>
          <w:t>http://www.cndh.org.mx/estatales/tabasco/derninos.htm</w:t>
        </w:r>
      </w:hyperlink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ab/>
        <w:t>Asamblea Legislativa de la República de Costa Rica. (1996) Ley de</w:t>
      </w:r>
      <w:r w:rsidRPr="001A1437">
        <w:rPr>
          <w:rFonts w:ascii="Arial" w:hAnsi="Arial" w:cs="Arial"/>
          <w:i/>
          <w:sz w:val="18"/>
          <w:szCs w:val="18"/>
        </w:rPr>
        <w:t xml:space="preserve"> Igualdad de Oportunidades de las personas con discapacidad.</w:t>
      </w:r>
      <w:r w:rsidRPr="001A1437">
        <w:rPr>
          <w:rFonts w:ascii="Arial" w:hAnsi="Arial" w:cs="Arial"/>
          <w:sz w:val="18"/>
          <w:szCs w:val="18"/>
        </w:rPr>
        <w:t xml:space="preserve"> Versión en línea disponible en: </w:t>
      </w:r>
      <w:hyperlink r:id="rId11" w:history="1">
        <w:r w:rsidRPr="001A1437">
          <w:rPr>
            <w:rStyle w:val="Hipervnculo"/>
            <w:rFonts w:ascii="Arial" w:hAnsi="Arial" w:cs="Arial"/>
            <w:sz w:val="18"/>
            <w:szCs w:val="18"/>
          </w:rPr>
          <w:t>http://www.tramites.go.cr/manual/espanol/legislacion/7600.PDF</w:t>
        </w:r>
      </w:hyperlink>
    </w:p>
    <w:p w:rsidR="00291AA0" w:rsidRPr="001A1437" w:rsidRDefault="00291AA0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</w:p>
    <w:p w:rsidR="00291AA0" w:rsidRPr="001A1437" w:rsidRDefault="00966521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ab/>
      </w:r>
      <w:r w:rsidR="00291AA0" w:rsidRPr="001A1437">
        <w:rPr>
          <w:rFonts w:ascii="Arial" w:hAnsi="Arial" w:cs="Arial"/>
          <w:sz w:val="18"/>
          <w:szCs w:val="18"/>
        </w:rPr>
        <w:t xml:space="preserve">Organización de las Naciones unidas para la educación, la Ciencia y la Cultura. UNICEF. (2008) Un Enfoque de la Educación para todos basado en los Derechos Humanos. Versión en línea disponible en: </w:t>
      </w:r>
      <w:hyperlink r:id="rId12" w:history="1">
        <w:r w:rsidR="00291AA0" w:rsidRPr="001A1437">
          <w:rPr>
            <w:rStyle w:val="Hipervnculo"/>
            <w:rFonts w:ascii="Arial" w:hAnsi="Arial" w:cs="Arial"/>
            <w:sz w:val="18"/>
            <w:szCs w:val="18"/>
          </w:rPr>
          <w:t>http://www.unicef.org/spanish/publications/files/Un_enfoque_de_la_EDUCACION_PARA_TODOS_basado_en_los_derechos_humanos.pdf</w:t>
        </w:r>
      </w:hyperlink>
    </w:p>
    <w:p w:rsidR="00966521" w:rsidRPr="001A1437" w:rsidRDefault="00966521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</w:p>
    <w:p w:rsidR="00966521" w:rsidRPr="001A1437" w:rsidRDefault="00126D04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Bibliografía de Consulta</w:t>
      </w:r>
      <w:r w:rsidR="00966521" w:rsidRPr="001A1437">
        <w:rPr>
          <w:rFonts w:ascii="Arial" w:hAnsi="Arial" w:cs="Arial"/>
          <w:sz w:val="18"/>
          <w:szCs w:val="18"/>
        </w:rPr>
        <w:t>.</w:t>
      </w:r>
    </w:p>
    <w:p w:rsidR="00966521" w:rsidRPr="001A1437" w:rsidRDefault="00966521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 xml:space="preserve">Arnaiz, P. (2005) </w:t>
      </w:r>
      <w:r w:rsidRPr="001A1437">
        <w:rPr>
          <w:rFonts w:ascii="Arial" w:hAnsi="Arial" w:cs="Arial"/>
          <w:sz w:val="18"/>
          <w:szCs w:val="18"/>
        </w:rPr>
        <w:t>Atención a la diversidad.</w:t>
      </w:r>
      <w:r w:rsidRPr="001A1437">
        <w:rPr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Pr="001A1437">
        <w:rPr>
          <w:rFonts w:ascii="Arial" w:hAnsi="Arial" w:cs="Arial"/>
          <w:b w:val="0"/>
          <w:sz w:val="18"/>
          <w:szCs w:val="18"/>
        </w:rPr>
        <w:t>EUNED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>: San José, Costa Rica.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proofErr w:type="spellStart"/>
      <w:r w:rsidRPr="001A1437">
        <w:rPr>
          <w:rFonts w:ascii="Arial" w:hAnsi="Arial" w:cs="Arial"/>
          <w:b w:val="0"/>
          <w:sz w:val="18"/>
          <w:szCs w:val="18"/>
        </w:rPr>
        <w:t>Attwood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 xml:space="preserve">, T. (2002) </w:t>
      </w:r>
      <w:r w:rsidRPr="001A1437">
        <w:rPr>
          <w:rFonts w:ascii="Arial" w:hAnsi="Arial" w:cs="Arial"/>
          <w:sz w:val="18"/>
          <w:szCs w:val="18"/>
        </w:rPr>
        <w:t>El síndrome de Asperger.</w:t>
      </w:r>
      <w:r w:rsidRPr="001A1437">
        <w:rPr>
          <w:rFonts w:ascii="Arial" w:hAnsi="Arial" w:cs="Arial"/>
          <w:b w:val="0"/>
          <w:sz w:val="18"/>
          <w:szCs w:val="18"/>
        </w:rPr>
        <w:t xml:space="preserve"> Paidós Ibérica: Barcelona, España.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 xml:space="preserve">Blanco, R. y otros (1992)  </w:t>
      </w:r>
      <w:r w:rsidRPr="001A1437">
        <w:rPr>
          <w:rFonts w:ascii="Arial" w:hAnsi="Arial" w:cs="Arial"/>
          <w:sz w:val="18"/>
          <w:szCs w:val="18"/>
        </w:rPr>
        <w:t>Alumnos con necesidades educativas especiales y adaptaciones curriculares</w:t>
      </w:r>
      <w:r w:rsidRPr="001A1437">
        <w:rPr>
          <w:rFonts w:ascii="Arial" w:hAnsi="Arial" w:cs="Arial"/>
          <w:b w:val="0"/>
          <w:sz w:val="18"/>
          <w:szCs w:val="18"/>
        </w:rPr>
        <w:t>. Ministerio de Educación y Ciencia. España.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proofErr w:type="spellStart"/>
      <w:r w:rsidRPr="001A1437">
        <w:rPr>
          <w:rFonts w:ascii="Arial" w:hAnsi="Arial" w:cs="Arial"/>
          <w:b w:val="0"/>
          <w:sz w:val="18"/>
          <w:szCs w:val="18"/>
        </w:rPr>
        <w:t>Campabadal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 xml:space="preserve">, M. (2005) </w:t>
      </w:r>
      <w:r w:rsidRPr="001A1437">
        <w:rPr>
          <w:rFonts w:ascii="Arial" w:hAnsi="Arial" w:cs="Arial"/>
          <w:sz w:val="18"/>
          <w:szCs w:val="18"/>
        </w:rPr>
        <w:t>El niño con discapacidad y su entorno.</w:t>
      </w:r>
      <w:r w:rsidRPr="001A1437">
        <w:rPr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Pr="001A1437">
        <w:rPr>
          <w:rFonts w:ascii="Arial" w:hAnsi="Arial" w:cs="Arial"/>
          <w:b w:val="0"/>
          <w:sz w:val="18"/>
          <w:szCs w:val="18"/>
        </w:rPr>
        <w:t>EUNED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>: San José, Costa Rica.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proofErr w:type="spellStart"/>
      <w:r w:rsidRPr="001A1437">
        <w:rPr>
          <w:rFonts w:ascii="Arial" w:hAnsi="Arial" w:cs="Arial"/>
          <w:b w:val="0"/>
          <w:sz w:val="18"/>
          <w:szCs w:val="18"/>
        </w:rPr>
        <w:t>Carr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 xml:space="preserve">, C. (1996) </w:t>
      </w:r>
      <w:r w:rsidRPr="001A1437">
        <w:rPr>
          <w:rFonts w:ascii="Arial" w:hAnsi="Arial" w:cs="Arial"/>
          <w:sz w:val="18"/>
          <w:szCs w:val="18"/>
        </w:rPr>
        <w:t>Retardo Mental</w:t>
      </w:r>
      <w:r w:rsidRPr="001A1437">
        <w:rPr>
          <w:rFonts w:ascii="Arial" w:hAnsi="Arial" w:cs="Arial"/>
          <w:b w:val="0"/>
          <w:sz w:val="18"/>
          <w:szCs w:val="18"/>
        </w:rPr>
        <w:t>.  Editorial Trillas: México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>Declaración de Salamanca sobre necesidades especiales.  Ministerio de Educación y Ciencia de España.  España, 1994.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proofErr w:type="spellStart"/>
      <w:r w:rsidRPr="001A1437">
        <w:rPr>
          <w:rFonts w:ascii="Arial" w:hAnsi="Arial" w:cs="Arial"/>
          <w:b w:val="0"/>
          <w:sz w:val="18"/>
          <w:szCs w:val="18"/>
        </w:rPr>
        <w:t>Friend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 xml:space="preserve">, M. (1999)  </w:t>
      </w:r>
      <w:r w:rsidRPr="001A1437">
        <w:rPr>
          <w:rFonts w:ascii="Arial" w:hAnsi="Arial" w:cs="Arial"/>
          <w:sz w:val="18"/>
          <w:szCs w:val="18"/>
        </w:rPr>
        <w:t>Alumnos con dificultades</w:t>
      </w:r>
      <w:r w:rsidRPr="001A1437">
        <w:rPr>
          <w:rFonts w:ascii="Arial" w:hAnsi="Arial" w:cs="Arial"/>
          <w:b w:val="0"/>
          <w:sz w:val="18"/>
          <w:szCs w:val="18"/>
        </w:rPr>
        <w:t>. Troquel: Argentina.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García, I., Moreno, F.J., Rodríguez, I.R. y Saldaña, D. </w:t>
      </w:r>
      <w:r w:rsidRPr="001A1437">
        <w:rPr>
          <w:rFonts w:ascii="Arial" w:hAnsi="Arial" w:cs="Arial"/>
          <w:b/>
          <w:sz w:val="18"/>
          <w:szCs w:val="18"/>
        </w:rPr>
        <w:t xml:space="preserve">Introducción a las dificultades de aprendizaje.  </w:t>
      </w:r>
      <w:r w:rsidRPr="001A1437">
        <w:rPr>
          <w:rFonts w:ascii="Arial" w:hAnsi="Arial" w:cs="Arial"/>
          <w:sz w:val="18"/>
          <w:szCs w:val="18"/>
        </w:rPr>
        <w:t xml:space="preserve">Mc </w:t>
      </w:r>
      <w:proofErr w:type="spellStart"/>
      <w:r w:rsidRPr="001A1437">
        <w:rPr>
          <w:rFonts w:ascii="Arial" w:hAnsi="Arial" w:cs="Arial"/>
          <w:sz w:val="18"/>
          <w:szCs w:val="18"/>
        </w:rPr>
        <w:t>Graw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 Hill: Madrid, España.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Garrido, J. y Santana, R. </w:t>
      </w:r>
      <w:r w:rsidRPr="001A1437">
        <w:rPr>
          <w:rFonts w:ascii="Arial" w:hAnsi="Arial" w:cs="Arial"/>
          <w:b/>
          <w:sz w:val="18"/>
          <w:szCs w:val="18"/>
        </w:rPr>
        <w:t>Adecuaciones curriculares. Guía para los profesores tutores de Educación Primaria y la Educación Especial.</w:t>
      </w:r>
      <w:r w:rsidRPr="001A1437">
        <w:rPr>
          <w:rFonts w:ascii="Arial" w:hAnsi="Arial" w:cs="Arial"/>
          <w:sz w:val="18"/>
          <w:szCs w:val="18"/>
        </w:rPr>
        <w:t xml:space="preserve"> Editorial </w:t>
      </w:r>
      <w:proofErr w:type="spellStart"/>
      <w:r w:rsidRPr="001A1437">
        <w:rPr>
          <w:rFonts w:ascii="Arial" w:hAnsi="Arial" w:cs="Arial"/>
          <w:sz w:val="18"/>
          <w:szCs w:val="18"/>
        </w:rPr>
        <w:t>CEPE</w:t>
      </w:r>
      <w:proofErr w:type="spellEnd"/>
      <w:r w:rsidRPr="001A1437">
        <w:rPr>
          <w:rFonts w:ascii="Arial" w:hAnsi="Arial" w:cs="Arial"/>
          <w:sz w:val="18"/>
          <w:szCs w:val="18"/>
        </w:rPr>
        <w:t>, S.L.: Madrid, España.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proofErr w:type="spellStart"/>
      <w:r w:rsidRPr="001A1437">
        <w:rPr>
          <w:rFonts w:ascii="Arial" w:hAnsi="Arial" w:cs="Arial"/>
          <w:b w:val="0"/>
          <w:sz w:val="18"/>
          <w:szCs w:val="18"/>
        </w:rPr>
        <w:t>Gearheart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 xml:space="preserve">,  B. (1985)  </w:t>
      </w:r>
      <w:r w:rsidRPr="001A1437">
        <w:rPr>
          <w:rFonts w:ascii="Arial" w:hAnsi="Arial" w:cs="Arial"/>
          <w:sz w:val="18"/>
          <w:szCs w:val="18"/>
        </w:rPr>
        <w:t>La enseñanza en niños con trastornos de aprendizaje</w:t>
      </w:r>
      <w:r w:rsidRPr="001A1437">
        <w:rPr>
          <w:rFonts w:ascii="Arial" w:hAnsi="Arial" w:cs="Arial"/>
          <w:b w:val="0"/>
          <w:sz w:val="18"/>
          <w:szCs w:val="18"/>
        </w:rPr>
        <w:t>. Editorial Panamericana: Buenos Aires: Argentina.</w:t>
      </w:r>
    </w:p>
    <w:p w:rsidR="00966521" w:rsidRPr="001A1437" w:rsidRDefault="00966521" w:rsidP="00966521">
      <w:pPr>
        <w:numPr>
          <w:ilvl w:val="0"/>
          <w:numId w:val="3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González, E. (2004) </w:t>
      </w:r>
      <w:r w:rsidRPr="001A1437">
        <w:rPr>
          <w:rFonts w:ascii="Arial" w:hAnsi="Arial" w:cs="Arial"/>
          <w:b/>
          <w:sz w:val="18"/>
          <w:szCs w:val="18"/>
        </w:rPr>
        <w:t xml:space="preserve">Necesidades Educativas Especiales: intervención </w:t>
      </w:r>
      <w:proofErr w:type="spellStart"/>
      <w:r w:rsidRPr="001A1437">
        <w:rPr>
          <w:rFonts w:ascii="Arial" w:hAnsi="Arial" w:cs="Arial"/>
          <w:b/>
          <w:sz w:val="18"/>
          <w:szCs w:val="18"/>
        </w:rPr>
        <w:t>psicoeducativa</w:t>
      </w:r>
      <w:proofErr w:type="spellEnd"/>
      <w:r w:rsidRPr="001A1437">
        <w:rPr>
          <w:rFonts w:ascii="Arial" w:hAnsi="Arial" w:cs="Arial"/>
          <w:b/>
          <w:sz w:val="18"/>
          <w:szCs w:val="18"/>
        </w:rPr>
        <w:t>.</w:t>
      </w:r>
      <w:r w:rsidRPr="001A1437">
        <w:rPr>
          <w:rFonts w:ascii="Arial" w:hAnsi="Arial" w:cs="Arial"/>
          <w:sz w:val="18"/>
          <w:szCs w:val="18"/>
        </w:rPr>
        <w:t xml:space="preserve"> Editorial </w:t>
      </w:r>
      <w:proofErr w:type="spellStart"/>
      <w:r w:rsidRPr="001A1437">
        <w:rPr>
          <w:rFonts w:ascii="Arial" w:hAnsi="Arial" w:cs="Arial"/>
          <w:sz w:val="18"/>
          <w:szCs w:val="18"/>
        </w:rPr>
        <w:t>CCS</w:t>
      </w:r>
      <w:proofErr w:type="spellEnd"/>
      <w:r w:rsidRPr="001A1437">
        <w:rPr>
          <w:rFonts w:ascii="Arial" w:hAnsi="Arial" w:cs="Arial"/>
          <w:sz w:val="18"/>
          <w:szCs w:val="18"/>
        </w:rPr>
        <w:t>: Madrid, España.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 xml:space="preserve">Lou, M.A., López, N. coordinadoras (1998) </w:t>
      </w:r>
      <w:r w:rsidRPr="001A1437">
        <w:rPr>
          <w:rFonts w:ascii="Arial" w:hAnsi="Arial" w:cs="Arial"/>
          <w:sz w:val="18"/>
          <w:szCs w:val="18"/>
        </w:rPr>
        <w:t>Bases Psicopedagógicas de la Educación Especial</w:t>
      </w:r>
      <w:r w:rsidRPr="001A1437">
        <w:rPr>
          <w:rFonts w:ascii="Arial" w:hAnsi="Arial" w:cs="Arial"/>
          <w:b w:val="0"/>
          <w:sz w:val="18"/>
          <w:szCs w:val="18"/>
        </w:rPr>
        <w:t>. Pirámide: Madrid, España.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>Asamblea Legislativa de la república de Costa Rica. (1996) Ley de igualdad de Oportunidades para personas con discapacidad (Ley 7600).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 xml:space="preserve">Marín, M. (2004). </w:t>
      </w:r>
      <w:r w:rsidRPr="001A1437">
        <w:rPr>
          <w:rFonts w:ascii="Arial" w:hAnsi="Arial" w:cs="Arial"/>
          <w:sz w:val="18"/>
          <w:szCs w:val="18"/>
        </w:rPr>
        <w:t>Alumnos con necesidades especiales</w:t>
      </w:r>
      <w:r w:rsidRPr="001A1437">
        <w:rPr>
          <w:rFonts w:ascii="Arial" w:hAnsi="Arial" w:cs="Arial"/>
          <w:b w:val="0"/>
          <w:sz w:val="18"/>
          <w:szCs w:val="18"/>
        </w:rPr>
        <w:t xml:space="preserve">. </w:t>
      </w:r>
      <w:proofErr w:type="spellStart"/>
      <w:r w:rsidRPr="001A1437">
        <w:rPr>
          <w:rFonts w:ascii="Arial" w:hAnsi="Arial" w:cs="Arial"/>
          <w:b w:val="0"/>
          <w:sz w:val="18"/>
          <w:szCs w:val="18"/>
        </w:rPr>
        <w:t>EUNED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>: San José, Costa Rica.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Meléndez, L. (2005). </w:t>
      </w:r>
      <w:r w:rsidRPr="001A1437">
        <w:rPr>
          <w:rFonts w:ascii="Arial" w:hAnsi="Arial" w:cs="Arial"/>
          <w:b/>
          <w:sz w:val="18"/>
          <w:szCs w:val="18"/>
        </w:rPr>
        <w:t xml:space="preserve">La Educación Especial en Costa Rica: fundamentos y evolución. </w:t>
      </w:r>
      <w:proofErr w:type="spellStart"/>
      <w:r w:rsidRPr="001A1437">
        <w:rPr>
          <w:rFonts w:ascii="Arial" w:hAnsi="Arial" w:cs="Arial"/>
          <w:sz w:val="18"/>
          <w:szCs w:val="18"/>
        </w:rPr>
        <w:t>EUNED</w:t>
      </w:r>
      <w:proofErr w:type="spellEnd"/>
      <w:r w:rsidRPr="001A1437">
        <w:rPr>
          <w:rFonts w:ascii="Arial" w:hAnsi="Arial" w:cs="Arial"/>
          <w:sz w:val="18"/>
          <w:szCs w:val="18"/>
        </w:rPr>
        <w:t>: San José, Costa Rica.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proofErr w:type="spellStart"/>
      <w:r w:rsidRPr="001A1437">
        <w:rPr>
          <w:rFonts w:ascii="Arial" w:hAnsi="Arial" w:cs="Arial"/>
          <w:b w:val="0"/>
          <w:sz w:val="18"/>
          <w:szCs w:val="18"/>
        </w:rPr>
        <w:t>MEP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 xml:space="preserve"> (1998). </w:t>
      </w:r>
      <w:r w:rsidRPr="001A1437">
        <w:rPr>
          <w:rFonts w:ascii="Arial" w:hAnsi="Arial" w:cs="Arial"/>
          <w:sz w:val="18"/>
          <w:szCs w:val="18"/>
        </w:rPr>
        <w:t>Un centro educativo eficiente</w:t>
      </w:r>
      <w:r w:rsidRPr="001A1437">
        <w:rPr>
          <w:rFonts w:ascii="Arial" w:hAnsi="Arial" w:cs="Arial"/>
          <w:b w:val="0"/>
          <w:sz w:val="18"/>
          <w:szCs w:val="18"/>
        </w:rPr>
        <w:t xml:space="preserve">. </w:t>
      </w:r>
      <w:proofErr w:type="spellStart"/>
      <w:r w:rsidRPr="001A1437">
        <w:rPr>
          <w:rFonts w:ascii="Arial" w:hAnsi="Arial" w:cs="Arial"/>
          <w:b w:val="0"/>
          <w:sz w:val="18"/>
          <w:szCs w:val="18"/>
        </w:rPr>
        <w:t>MEP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>: San José, Costa Rica.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 xml:space="preserve">Miranda, A., </w:t>
      </w:r>
      <w:proofErr w:type="spellStart"/>
      <w:r w:rsidRPr="001A1437">
        <w:rPr>
          <w:rFonts w:ascii="Arial" w:hAnsi="Arial" w:cs="Arial"/>
          <w:b w:val="0"/>
          <w:sz w:val="18"/>
          <w:szCs w:val="18"/>
        </w:rPr>
        <w:t>Roselló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 xml:space="preserve">, M.B. y Soriano, M. (1998) </w:t>
      </w:r>
      <w:r w:rsidRPr="001A1437">
        <w:rPr>
          <w:rFonts w:ascii="Arial" w:hAnsi="Arial" w:cs="Arial"/>
          <w:sz w:val="18"/>
          <w:szCs w:val="18"/>
        </w:rPr>
        <w:t>Estudiantes con deficiencias atencionales.</w:t>
      </w:r>
      <w:r w:rsidRPr="001A1437">
        <w:rPr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Pr="001A1437">
        <w:rPr>
          <w:rFonts w:ascii="Arial" w:hAnsi="Arial" w:cs="Arial"/>
          <w:b w:val="0"/>
          <w:sz w:val="18"/>
          <w:szCs w:val="18"/>
        </w:rPr>
        <w:t>Promolibro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>: Valencia, España.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Mulas, F. (2004) </w:t>
      </w:r>
      <w:r w:rsidRPr="001A1437">
        <w:rPr>
          <w:rFonts w:ascii="Arial" w:hAnsi="Arial" w:cs="Arial"/>
          <w:b/>
          <w:sz w:val="18"/>
          <w:szCs w:val="18"/>
        </w:rPr>
        <w:t xml:space="preserve">Trastorno de déficit de atención con hiperactividad. </w:t>
      </w:r>
      <w:proofErr w:type="spellStart"/>
      <w:r w:rsidRPr="001A1437">
        <w:rPr>
          <w:rFonts w:ascii="Arial" w:hAnsi="Arial" w:cs="Arial"/>
          <w:sz w:val="18"/>
          <w:szCs w:val="18"/>
        </w:rPr>
        <w:t>Viguera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 Editores: Barcelona, España.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sz w:val="18"/>
          <w:szCs w:val="18"/>
        </w:rPr>
      </w:pPr>
      <w:proofErr w:type="spellStart"/>
      <w:r w:rsidRPr="001A1437">
        <w:rPr>
          <w:rFonts w:ascii="Arial" w:hAnsi="Arial" w:cs="Arial"/>
          <w:sz w:val="18"/>
          <w:szCs w:val="18"/>
        </w:rPr>
        <w:t>Orjales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, I. (2003) </w:t>
      </w:r>
      <w:r w:rsidRPr="001A1437">
        <w:rPr>
          <w:rFonts w:ascii="Arial" w:hAnsi="Arial" w:cs="Arial"/>
          <w:b/>
          <w:sz w:val="18"/>
          <w:szCs w:val="18"/>
        </w:rPr>
        <w:t xml:space="preserve">Déficit de atención con hiperactividad.  Manual para padres y educadores.  </w:t>
      </w:r>
      <w:proofErr w:type="spellStart"/>
      <w:r w:rsidRPr="001A1437">
        <w:rPr>
          <w:rFonts w:ascii="Arial" w:hAnsi="Arial" w:cs="Arial"/>
          <w:sz w:val="18"/>
          <w:szCs w:val="18"/>
        </w:rPr>
        <w:t>CEPE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1437">
        <w:rPr>
          <w:rFonts w:ascii="Arial" w:hAnsi="Arial" w:cs="Arial"/>
          <w:sz w:val="18"/>
          <w:szCs w:val="18"/>
        </w:rPr>
        <w:t>SL</w:t>
      </w:r>
      <w:proofErr w:type="spellEnd"/>
      <w:r w:rsidRPr="001A1437">
        <w:rPr>
          <w:rFonts w:ascii="Arial" w:hAnsi="Arial" w:cs="Arial"/>
          <w:sz w:val="18"/>
          <w:szCs w:val="18"/>
        </w:rPr>
        <w:t>: Madrid, España.</w:t>
      </w:r>
    </w:p>
    <w:p w:rsidR="00966521" w:rsidRPr="001A1437" w:rsidRDefault="00966521" w:rsidP="00966521">
      <w:pPr>
        <w:pStyle w:val="Ttulo2"/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jc w:val="left"/>
        <w:rPr>
          <w:rFonts w:ascii="Arial" w:hAnsi="Arial" w:cs="Arial"/>
          <w:b w:val="0"/>
          <w:sz w:val="18"/>
          <w:szCs w:val="18"/>
        </w:rPr>
      </w:pPr>
      <w:proofErr w:type="spellStart"/>
      <w:r w:rsidRPr="001A1437">
        <w:rPr>
          <w:rFonts w:ascii="Arial" w:hAnsi="Arial" w:cs="Arial"/>
          <w:b w:val="0"/>
          <w:sz w:val="18"/>
          <w:szCs w:val="18"/>
        </w:rPr>
        <w:t>Prosting</w:t>
      </w:r>
      <w:proofErr w:type="spellEnd"/>
      <w:r w:rsidRPr="001A1437">
        <w:rPr>
          <w:rFonts w:ascii="Arial" w:hAnsi="Arial" w:cs="Arial"/>
          <w:b w:val="0"/>
          <w:sz w:val="18"/>
          <w:szCs w:val="18"/>
        </w:rPr>
        <w:t xml:space="preserve">, M. (1987) </w:t>
      </w:r>
      <w:r w:rsidRPr="001A1437">
        <w:rPr>
          <w:rFonts w:ascii="Arial" w:hAnsi="Arial" w:cs="Arial"/>
          <w:sz w:val="18"/>
          <w:szCs w:val="18"/>
        </w:rPr>
        <w:t xml:space="preserve">Problemas de Aprendizaje. </w:t>
      </w:r>
      <w:r w:rsidRPr="001A1437">
        <w:rPr>
          <w:rFonts w:ascii="Arial" w:hAnsi="Arial" w:cs="Arial"/>
          <w:b w:val="0"/>
          <w:sz w:val="18"/>
          <w:szCs w:val="18"/>
        </w:rPr>
        <w:t>Editorial Panamericana: Buenos Aires, Argentina.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Rodríguez, R. (2000) </w:t>
      </w:r>
      <w:r w:rsidRPr="001A1437">
        <w:rPr>
          <w:rFonts w:ascii="Arial" w:hAnsi="Arial" w:cs="Arial"/>
          <w:b/>
          <w:sz w:val="18"/>
          <w:szCs w:val="18"/>
        </w:rPr>
        <w:t>Déficit atencional.</w:t>
      </w:r>
      <w:r w:rsidRPr="001A1437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1A1437">
        <w:rPr>
          <w:rFonts w:ascii="Arial" w:hAnsi="Arial" w:cs="Arial"/>
          <w:sz w:val="18"/>
          <w:szCs w:val="18"/>
        </w:rPr>
        <w:t>Editorama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1A1437">
        <w:rPr>
          <w:rFonts w:ascii="Arial" w:hAnsi="Arial" w:cs="Arial"/>
          <w:sz w:val="18"/>
          <w:szCs w:val="18"/>
        </w:rPr>
        <w:t>SA</w:t>
      </w:r>
      <w:proofErr w:type="spellEnd"/>
      <w:r w:rsidRPr="001A1437">
        <w:rPr>
          <w:rFonts w:ascii="Arial" w:hAnsi="Arial" w:cs="Arial"/>
          <w:sz w:val="18"/>
          <w:szCs w:val="18"/>
        </w:rPr>
        <w:t>: San José, Costa Rica.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Sánchez, E.</w:t>
      </w:r>
      <w:r w:rsidRPr="001A1437">
        <w:rPr>
          <w:rFonts w:ascii="Arial" w:hAnsi="Arial" w:cs="Arial"/>
          <w:b/>
          <w:sz w:val="18"/>
          <w:szCs w:val="18"/>
        </w:rPr>
        <w:t xml:space="preserve"> Principios de la educación especial</w:t>
      </w:r>
      <w:r w:rsidRPr="001A1437">
        <w:rPr>
          <w:rFonts w:ascii="Arial" w:hAnsi="Arial" w:cs="Arial"/>
          <w:sz w:val="18"/>
          <w:szCs w:val="18"/>
        </w:rPr>
        <w:t>.</w:t>
      </w:r>
      <w:r w:rsidRPr="001A1437">
        <w:rPr>
          <w:rFonts w:ascii="Arial" w:hAnsi="Arial" w:cs="Arial"/>
          <w:b/>
          <w:sz w:val="18"/>
          <w:szCs w:val="18"/>
        </w:rPr>
        <w:t xml:space="preserve"> </w:t>
      </w:r>
      <w:r w:rsidRPr="001A1437">
        <w:rPr>
          <w:rFonts w:ascii="Arial" w:hAnsi="Arial" w:cs="Arial"/>
          <w:sz w:val="18"/>
          <w:szCs w:val="18"/>
        </w:rPr>
        <w:t xml:space="preserve">Editorial </w:t>
      </w:r>
      <w:proofErr w:type="spellStart"/>
      <w:r w:rsidRPr="001A1437">
        <w:rPr>
          <w:rFonts w:ascii="Arial" w:hAnsi="Arial" w:cs="Arial"/>
          <w:sz w:val="18"/>
          <w:szCs w:val="18"/>
        </w:rPr>
        <w:t>CCS</w:t>
      </w:r>
      <w:proofErr w:type="spellEnd"/>
      <w:r w:rsidRPr="001A1437">
        <w:rPr>
          <w:rFonts w:ascii="Arial" w:hAnsi="Arial" w:cs="Arial"/>
          <w:sz w:val="18"/>
          <w:szCs w:val="18"/>
        </w:rPr>
        <w:t>: Alcalá, España.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Soto, R. (2002)</w:t>
      </w:r>
      <w:r w:rsidRPr="001A1437">
        <w:rPr>
          <w:rFonts w:ascii="Arial" w:hAnsi="Arial" w:cs="Arial"/>
          <w:b/>
          <w:sz w:val="18"/>
          <w:szCs w:val="18"/>
        </w:rPr>
        <w:t xml:space="preserve"> Didáctica del Lenguaje de los Estudios Sociales para alumnos con necesidades educativas especiales.</w:t>
      </w:r>
      <w:r w:rsidRPr="001A14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A1437">
        <w:rPr>
          <w:rFonts w:ascii="Arial" w:hAnsi="Arial" w:cs="Arial"/>
          <w:sz w:val="18"/>
          <w:szCs w:val="18"/>
        </w:rPr>
        <w:t>EUNED</w:t>
      </w:r>
      <w:proofErr w:type="spellEnd"/>
      <w:r w:rsidRPr="001A1437">
        <w:rPr>
          <w:rFonts w:ascii="Arial" w:hAnsi="Arial" w:cs="Arial"/>
          <w:sz w:val="18"/>
          <w:szCs w:val="18"/>
        </w:rPr>
        <w:t>: San José, Costa Rica.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b/>
          <w:sz w:val="18"/>
          <w:szCs w:val="18"/>
        </w:rPr>
      </w:pPr>
      <w:proofErr w:type="spellStart"/>
      <w:r w:rsidRPr="001A1437">
        <w:rPr>
          <w:rFonts w:ascii="Arial" w:hAnsi="Arial" w:cs="Arial"/>
          <w:sz w:val="18"/>
          <w:szCs w:val="18"/>
        </w:rPr>
        <w:t>Szatmari</w:t>
      </w:r>
      <w:proofErr w:type="spellEnd"/>
      <w:r w:rsidRPr="001A1437">
        <w:rPr>
          <w:rFonts w:ascii="Arial" w:hAnsi="Arial" w:cs="Arial"/>
          <w:sz w:val="18"/>
          <w:szCs w:val="18"/>
        </w:rPr>
        <w:t>, P. (2006)</w:t>
      </w:r>
      <w:r w:rsidRPr="001A1437">
        <w:rPr>
          <w:rFonts w:ascii="Arial" w:hAnsi="Arial" w:cs="Arial"/>
          <w:b/>
          <w:sz w:val="18"/>
          <w:szCs w:val="18"/>
        </w:rPr>
        <w:t xml:space="preserve"> Una mente diferente</w:t>
      </w:r>
      <w:r w:rsidRPr="001A1437">
        <w:rPr>
          <w:rFonts w:ascii="Arial" w:hAnsi="Arial" w:cs="Arial"/>
          <w:sz w:val="18"/>
          <w:szCs w:val="18"/>
        </w:rPr>
        <w:t>.</w:t>
      </w:r>
      <w:r w:rsidRPr="001A1437">
        <w:rPr>
          <w:rFonts w:ascii="Arial" w:hAnsi="Arial" w:cs="Arial"/>
          <w:b/>
          <w:sz w:val="18"/>
          <w:szCs w:val="18"/>
        </w:rPr>
        <w:t xml:space="preserve"> </w:t>
      </w:r>
      <w:r w:rsidRPr="001A1437">
        <w:rPr>
          <w:rFonts w:ascii="Arial" w:hAnsi="Arial" w:cs="Arial"/>
          <w:sz w:val="18"/>
          <w:szCs w:val="18"/>
        </w:rPr>
        <w:t>Paidós Ibérica: Barcelona, España.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Vallés, A. (2003)</w:t>
      </w:r>
      <w:r w:rsidRPr="001A1437">
        <w:rPr>
          <w:rFonts w:ascii="Arial" w:hAnsi="Arial" w:cs="Arial"/>
          <w:b/>
          <w:sz w:val="18"/>
          <w:szCs w:val="18"/>
        </w:rPr>
        <w:t xml:space="preserve"> Guía de actividades de recuperación y apoyo educativo</w:t>
      </w:r>
      <w:r w:rsidRPr="001A1437">
        <w:rPr>
          <w:rFonts w:ascii="Arial" w:hAnsi="Arial" w:cs="Arial"/>
          <w:sz w:val="18"/>
          <w:szCs w:val="18"/>
        </w:rPr>
        <w:t>.</w:t>
      </w:r>
      <w:r w:rsidRPr="001A1437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1A1437">
        <w:rPr>
          <w:rFonts w:ascii="Arial" w:hAnsi="Arial" w:cs="Arial"/>
          <w:sz w:val="18"/>
          <w:szCs w:val="18"/>
        </w:rPr>
        <w:t>CISSPRAXIS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 S.A.: Barcelona, España.</w:t>
      </w:r>
    </w:p>
    <w:p w:rsidR="00966521" w:rsidRPr="001A1437" w:rsidRDefault="00966521" w:rsidP="00966521">
      <w:pPr>
        <w:numPr>
          <w:ilvl w:val="0"/>
          <w:numId w:val="2"/>
        </w:numPr>
        <w:tabs>
          <w:tab w:val="clear" w:pos="720"/>
          <w:tab w:val="left" w:pos="627"/>
        </w:tabs>
        <w:ind w:left="855" w:hanging="495"/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Van </w:t>
      </w:r>
      <w:proofErr w:type="spellStart"/>
      <w:r w:rsidRPr="001A1437">
        <w:rPr>
          <w:rFonts w:ascii="Arial" w:hAnsi="Arial" w:cs="Arial"/>
          <w:sz w:val="18"/>
          <w:szCs w:val="18"/>
        </w:rPr>
        <w:t>Steenfandt</w:t>
      </w:r>
      <w:proofErr w:type="spellEnd"/>
      <w:r w:rsidRPr="001A1437">
        <w:rPr>
          <w:rFonts w:ascii="Arial" w:hAnsi="Arial" w:cs="Arial"/>
          <w:sz w:val="18"/>
          <w:szCs w:val="18"/>
        </w:rPr>
        <w:t xml:space="preserve">, D. (1991).  </w:t>
      </w:r>
      <w:r w:rsidRPr="001A1437">
        <w:rPr>
          <w:rFonts w:ascii="Arial" w:hAnsi="Arial" w:cs="Arial"/>
          <w:b/>
          <w:sz w:val="18"/>
          <w:szCs w:val="18"/>
        </w:rPr>
        <w:t>La integración de niños discapacitados a la educación común</w:t>
      </w:r>
      <w:r w:rsidRPr="001A1437">
        <w:rPr>
          <w:rFonts w:ascii="Arial" w:hAnsi="Arial" w:cs="Arial"/>
          <w:sz w:val="18"/>
          <w:szCs w:val="18"/>
        </w:rPr>
        <w:t xml:space="preserve">.  </w:t>
      </w:r>
      <w:proofErr w:type="spellStart"/>
      <w:r w:rsidRPr="001A1437">
        <w:rPr>
          <w:rFonts w:ascii="Arial" w:hAnsi="Arial" w:cs="Arial"/>
          <w:sz w:val="18"/>
          <w:szCs w:val="18"/>
        </w:rPr>
        <w:t>OREAL</w:t>
      </w:r>
      <w:proofErr w:type="spellEnd"/>
      <w:r w:rsidRPr="001A1437">
        <w:rPr>
          <w:rFonts w:ascii="Arial" w:hAnsi="Arial" w:cs="Arial"/>
          <w:sz w:val="18"/>
          <w:szCs w:val="18"/>
        </w:rPr>
        <w:t>: Chile</w:t>
      </w:r>
    </w:p>
    <w:p w:rsidR="00966521" w:rsidRPr="001A1437" w:rsidRDefault="00966521" w:rsidP="00291AA0">
      <w:pPr>
        <w:tabs>
          <w:tab w:val="left" w:pos="627"/>
        </w:tabs>
        <w:rPr>
          <w:rFonts w:ascii="Arial" w:hAnsi="Arial" w:cs="Arial"/>
          <w:sz w:val="18"/>
          <w:szCs w:val="18"/>
        </w:rPr>
      </w:pPr>
    </w:p>
    <w:p w:rsidR="00291AA0" w:rsidRPr="001A1437" w:rsidRDefault="00291AA0" w:rsidP="001724AD">
      <w:pPr>
        <w:rPr>
          <w:rFonts w:ascii="Arial" w:hAnsi="Arial" w:cs="Arial"/>
          <w:b/>
          <w:sz w:val="18"/>
          <w:szCs w:val="18"/>
        </w:rPr>
      </w:pPr>
    </w:p>
    <w:p w:rsidR="00291AA0" w:rsidRPr="001A1437" w:rsidRDefault="00291AA0" w:rsidP="001724AD">
      <w:pPr>
        <w:rPr>
          <w:rFonts w:ascii="Arial" w:hAnsi="Arial" w:cs="Arial"/>
          <w:sz w:val="18"/>
          <w:szCs w:val="18"/>
        </w:rPr>
      </w:pPr>
    </w:p>
    <w:p w:rsidR="001565E0" w:rsidRPr="001A1437" w:rsidRDefault="001565E0" w:rsidP="001724AD">
      <w:pPr>
        <w:rPr>
          <w:rFonts w:ascii="Arial" w:hAnsi="Arial" w:cs="Arial"/>
          <w:b/>
          <w:sz w:val="18"/>
          <w:szCs w:val="18"/>
        </w:rPr>
      </w:pPr>
    </w:p>
    <w:p w:rsidR="001565E0" w:rsidRPr="001A1437" w:rsidRDefault="001565E0" w:rsidP="001724AD">
      <w:pPr>
        <w:rPr>
          <w:rFonts w:ascii="Arial" w:hAnsi="Arial" w:cs="Arial"/>
          <w:b/>
          <w:sz w:val="18"/>
          <w:szCs w:val="18"/>
        </w:rPr>
      </w:pPr>
    </w:p>
    <w:p w:rsidR="00291AA0" w:rsidRPr="001A1437" w:rsidRDefault="00291AA0" w:rsidP="001724AD">
      <w:pPr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>DISPOSICIONES ESPECÍFICAS</w:t>
      </w:r>
    </w:p>
    <w:p w:rsidR="003B602A" w:rsidRPr="001A1437" w:rsidRDefault="003B602A" w:rsidP="00126D04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Notas sobre los trabajos que deberá elaborar durante el curso.</w:t>
      </w:r>
    </w:p>
    <w:p w:rsidR="003B602A" w:rsidRPr="001A1437" w:rsidRDefault="003B602A" w:rsidP="00126D04">
      <w:pPr>
        <w:jc w:val="both"/>
        <w:rPr>
          <w:rFonts w:ascii="Arial" w:hAnsi="Arial" w:cs="Arial"/>
          <w:sz w:val="18"/>
          <w:szCs w:val="18"/>
        </w:rPr>
      </w:pPr>
    </w:p>
    <w:p w:rsidR="00E4798A" w:rsidRPr="001A1437" w:rsidRDefault="00E4798A" w:rsidP="00126D04">
      <w:pPr>
        <w:jc w:val="both"/>
        <w:rPr>
          <w:rFonts w:ascii="Arial" w:hAnsi="Arial" w:cs="Arial"/>
          <w:color w:val="333333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Estimados Estudiantes: l</w:t>
      </w:r>
      <w:r w:rsidR="00401FE1" w:rsidRPr="001A1437">
        <w:rPr>
          <w:rFonts w:ascii="Arial" w:hAnsi="Arial" w:cs="Arial"/>
          <w:sz w:val="18"/>
          <w:szCs w:val="18"/>
        </w:rPr>
        <w:t>os artículos que deberán leer para enriquecer el contenido del curso, los pueden acceder en línea</w:t>
      </w:r>
      <w:r w:rsidR="001E386C" w:rsidRPr="001A1437">
        <w:rPr>
          <w:rFonts w:ascii="Arial" w:hAnsi="Arial" w:cs="Arial"/>
          <w:sz w:val="18"/>
          <w:szCs w:val="18"/>
        </w:rPr>
        <w:t xml:space="preserve"> en la dirección referida en la bibliografía</w:t>
      </w:r>
      <w:r w:rsidR="00401FE1" w:rsidRPr="001A1437">
        <w:rPr>
          <w:rFonts w:ascii="Arial" w:hAnsi="Arial" w:cs="Arial"/>
          <w:sz w:val="18"/>
          <w:szCs w:val="18"/>
        </w:rPr>
        <w:t xml:space="preserve">, </w:t>
      </w:r>
      <w:r w:rsidR="00966521" w:rsidRPr="001A1437">
        <w:rPr>
          <w:rFonts w:ascii="Arial" w:hAnsi="Arial" w:cs="Arial"/>
          <w:sz w:val="18"/>
          <w:szCs w:val="18"/>
        </w:rPr>
        <w:t xml:space="preserve">o </w:t>
      </w:r>
      <w:r w:rsidR="00AB5F2D" w:rsidRPr="001A1437">
        <w:rPr>
          <w:rFonts w:ascii="Arial" w:hAnsi="Arial" w:cs="Arial"/>
          <w:sz w:val="18"/>
          <w:szCs w:val="18"/>
        </w:rPr>
        <w:t>en la dirección</w:t>
      </w:r>
      <w:r w:rsidR="00714C7D" w:rsidRPr="001A1437">
        <w:rPr>
          <w:rStyle w:val="Ttulo1Car"/>
          <w:rFonts w:ascii="Arial" w:hAnsi="Arial" w:cs="Arial"/>
          <w:i w:val="0"/>
          <w:iCs/>
          <w:color w:val="222222"/>
        </w:rPr>
        <w:t xml:space="preserve"> </w:t>
      </w:r>
      <w:hyperlink r:id="rId13" w:history="1">
        <w:r w:rsidR="00E61A30" w:rsidRPr="001A1437">
          <w:rPr>
            <w:rStyle w:val="Hipervnculo"/>
            <w:rFonts w:ascii="Arial" w:hAnsi="Arial" w:cs="Arial"/>
            <w:sz w:val="18"/>
            <w:szCs w:val="18"/>
          </w:rPr>
          <w:t>http://2021nee.wikispaces.com</w:t>
        </w:r>
      </w:hyperlink>
      <w:r w:rsidR="00E61A30" w:rsidRPr="001A1437">
        <w:rPr>
          <w:rFonts w:ascii="Arial" w:hAnsi="Arial" w:cs="Arial"/>
          <w:color w:val="333333"/>
          <w:sz w:val="18"/>
          <w:szCs w:val="18"/>
        </w:rPr>
        <w:t xml:space="preserve"> </w:t>
      </w:r>
    </w:p>
    <w:p w:rsidR="001724AD" w:rsidRPr="001A1437" w:rsidRDefault="00401FE1" w:rsidP="00126D04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Según su elección, podrán escoger uno o varios de cada tema para realizar los </w:t>
      </w:r>
      <w:r w:rsidR="003B602A" w:rsidRPr="001A1437">
        <w:rPr>
          <w:rFonts w:ascii="Arial" w:hAnsi="Arial" w:cs="Arial"/>
          <w:sz w:val="18"/>
          <w:szCs w:val="18"/>
        </w:rPr>
        <w:t xml:space="preserve">2 </w:t>
      </w:r>
      <w:r w:rsidRPr="001A1437">
        <w:rPr>
          <w:rFonts w:ascii="Arial" w:hAnsi="Arial" w:cs="Arial"/>
          <w:sz w:val="18"/>
          <w:szCs w:val="18"/>
        </w:rPr>
        <w:t>cuadros de doble entrada.</w:t>
      </w:r>
    </w:p>
    <w:p w:rsidR="00126D04" w:rsidRPr="001A1437" w:rsidRDefault="00966521" w:rsidP="00126D04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lastRenderedPageBreak/>
        <w:t>Para acceder al espacio de</w:t>
      </w:r>
      <w:r w:rsidR="00E61A30" w:rsidRPr="001A1437">
        <w:rPr>
          <w:rFonts w:ascii="Arial" w:hAnsi="Arial" w:cs="Arial"/>
          <w:color w:val="333333"/>
          <w:sz w:val="18"/>
          <w:szCs w:val="18"/>
        </w:rPr>
        <w:t xml:space="preserve"> </w:t>
      </w:r>
      <w:hyperlink r:id="rId14" w:history="1">
        <w:r w:rsidR="00E61A30" w:rsidRPr="001A1437">
          <w:rPr>
            <w:rStyle w:val="Hipervnculo"/>
            <w:rFonts w:ascii="Arial" w:hAnsi="Arial" w:cs="Arial"/>
            <w:sz w:val="18"/>
            <w:szCs w:val="18"/>
          </w:rPr>
          <w:t>http://2021nee.wikispaces.com</w:t>
        </w:r>
      </w:hyperlink>
      <w:r w:rsidR="00E61A30" w:rsidRPr="001A1437">
        <w:rPr>
          <w:rFonts w:ascii="Arial" w:hAnsi="Arial" w:cs="Arial"/>
          <w:color w:val="333333"/>
          <w:sz w:val="18"/>
          <w:szCs w:val="18"/>
        </w:rPr>
        <w:t xml:space="preserve"> </w:t>
      </w:r>
      <w:r w:rsidRPr="001A1437">
        <w:rPr>
          <w:rFonts w:ascii="Arial" w:hAnsi="Arial" w:cs="Arial"/>
          <w:sz w:val="18"/>
          <w:szCs w:val="18"/>
        </w:rPr>
        <w:t xml:space="preserve">, deberá </w:t>
      </w:r>
      <w:r w:rsidR="001E386C" w:rsidRPr="001A1437">
        <w:rPr>
          <w:rFonts w:ascii="Arial" w:hAnsi="Arial" w:cs="Arial"/>
          <w:sz w:val="18"/>
          <w:szCs w:val="18"/>
        </w:rPr>
        <w:t xml:space="preserve">entregar </w:t>
      </w:r>
      <w:r w:rsidRPr="001A1437">
        <w:rPr>
          <w:rFonts w:ascii="Arial" w:hAnsi="Arial" w:cs="Arial"/>
          <w:sz w:val="18"/>
          <w:szCs w:val="18"/>
        </w:rPr>
        <w:t>su dirección electrónica y sus datos personales, a saber su nombre y carné</w:t>
      </w:r>
      <w:r w:rsidR="001E386C" w:rsidRPr="001A1437">
        <w:rPr>
          <w:rFonts w:ascii="Arial" w:hAnsi="Arial" w:cs="Arial"/>
          <w:sz w:val="18"/>
          <w:szCs w:val="18"/>
        </w:rPr>
        <w:t xml:space="preserve">. </w:t>
      </w:r>
    </w:p>
    <w:p w:rsidR="00966521" w:rsidRPr="001A1437" w:rsidRDefault="00966521" w:rsidP="00126D04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Recibirá de vuelta un correo con las instrucciones para ingresar al espacio </w:t>
      </w:r>
      <w:r w:rsidR="001E386C" w:rsidRPr="001A1437">
        <w:rPr>
          <w:rFonts w:ascii="Arial" w:hAnsi="Arial" w:cs="Arial"/>
          <w:sz w:val="18"/>
          <w:szCs w:val="18"/>
        </w:rPr>
        <w:t>donde podrá descargar</w:t>
      </w:r>
      <w:r w:rsidR="00E4798A" w:rsidRPr="001A1437">
        <w:rPr>
          <w:rFonts w:ascii="Arial" w:hAnsi="Arial" w:cs="Arial"/>
          <w:sz w:val="18"/>
          <w:szCs w:val="18"/>
        </w:rPr>
        <w:t xml:space="preserve"> y ver</w:t>
      </w:r>
      <w:r w:rsidR="001E386C" w:rsidRPr="001A1437">
        <w:rPr>
          <w:rFonts w:ascii="Arial" w:hAnsi="Arial" w:cs="Arial"/>
          <w:sz w:val="18"/>
          <w:szCs w:val="18"/>
        </w:rPr>
        <w:t xml:space="preserve"> los mat</w:t>
      </w:r>
      <w:r w:rsidR="00E4798A" w:rsidRPr="001A1437">
        <w:rPr>
          <w:rFonts w:ascii="Arial" w:hAnsi="Arial" w:cs="Arial"/>
          <w:sz w:val="18"/>
          <w:szCs w:val="18"/>
        </w:rPr>
        <w:t>eriales del curso, el programa, lecturas, links, videos. El material presentado no es exhaustivo y durante el desarrollo del curso se irán agregando otros.</w:t>
      </w:r>
    </w:p>
    <w:p w:rsidR="003B602A" w:rsidRPr="001A1437" w:rsidRDefault="003B602A" w:rsidP="001724AD">
      <w:pPr>
        <w:rPr>
          <w:rFonts w:ascii="Arial" w:hAnsi="Arial" w:cs="Arial"/>
          <w:sz w:val="18"/>
          <w:szCs w:val="18"/>
        </w:rPr>
      </w:pPr>
    </w:p>
    <w:p w:rsidR="003B602A" w:rsidRPr="001A1437" w:rsidRDefault="003B602A" w:rsidP="001724AD">
      <w:pPr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Guía para la elaboración de los cuadros de doble entrada:</w:t>
      </w:r>
    </w:p>
    <w:tbl>
      <w:tblPr>
        <w:tblStyle w:val="Tablaconcuadrcula"/>
        <w:tblW w:w="0" w:type="auto"/>
        <w:tblLook w:val="04A0"/>
      </w:tblPr>
      <w:tblGrid>
        <w:gridCol w:w="4927"/>
        <w:gridCol w:w="4927"/>
      </w:tblGrid>
      <w:tr w:rsidR="003B602A" w:rsidRPr="001A1437" w:rsidTr="003B602A">
        <w:tc>
          <w:tcPr>
            <w:tcW w:w="4927" w:type="dxa"/>
          </w:tcPr>
          <w:p w:rsidR="003B602A" w:rsidRPr="001A1437" w:rsidRDefault="003B602A" w:rsidP="001724AD">
            <w:pPr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 xml:space="preserve">Bibliografía </w:t>
            </w:r>
          </w:p>
        </w:tc>
        <w:tc>
          <w:tcPr>
            <w:tcW w:w="4927" w:type="dxa"/>
          </w:tcPr>
          <w:p w:rsidR="003B602A" w:rsidRPr="001A1437" w:rsidRDefault="003B602A" w:rsidP="001724AD">
            <w:pPr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Datos personales: Nombre, carné, fecha de entrega.</w:t>
            </w:r>
          </w:p>
        </w:tc>
      </w:tr>
      <w:tr w:rsidR="003B602A" w:rsidRPr="001A1437" w:rsidTr="003B602A">
        <w:tc>
          <w:tcPr>
            <w:tcW w:w="4927" w:type="dxa"/>
          </w:tcPr>
          <w:p w:rsidR="003B602A" w:rsidRPr="001A1437" w:rsidRDefault="003B602A" w:rsidP="001724AD">
            <w:pPr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Citas textuales que le han llamado la atención de la lectura</w:t>
            </w:r>
          </w:p>
        </w:tc>
        <w:tc>
          <w:tcPr>
            <w:tcW w:w="4927" w:type="dxa"/>
          </w:tcPr>
          <w:p w:rsidR="003B602A" w:rsidRPr="001A1437" w:rsidRDefault="003B602A" w:rsidP="001724AD">
            <w:pPr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Comentario personal y contrastación con la teoría sobre la cita que le interesa comentar.</w:t>
            </w:r>
          </w:p>
        </w:tc>
      </w:tr>
      <w:tr w:rsidR="003B602A" w:rsidRPr="001A1437" w:rsidTr="003B602A">
        <w:tc>
          <w:tcPr>
            <w:tcW w:w="4927" w:type="dxa"/>
          </w:tcPr>
          <w:p w:rsidR="003B602A" w:rsidRPr="001A1437" w:rsidRDefault="003B602A" w:rsidP="001724A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3B602A" w:rsidRPr="001A1437" w:rsidRDefault="003B602A" w:rsidP="001724AD">
            <w:pPr>
              <w:rPr>
                <w:rFonts w:ascii="Arial" w:hAnsi="Arial" w:cs="Arial"/>
                <w:sz w:val="18"/>
                <w:szCs w:val="18"/>
              </w:rPr>
            </w:pPr>
            <w:r w:rsidRPr="001A1437">
              <w:rPr>
                <w:rFonts w:ascii="Arial" w:hAnsi="Arial" w:cs="Arial"/>
                <w:sz w:val="18"/>
                <w:szCs w:val="18"/>
              </w:rPr>
              <w:t>Conclusiones.</w:t>
            </w:r>
          </w:p>
        </w:tc>
      </w:tr>
    </w:tbl>
    <w:p w:rsidR="00401FE1" w:rsidRPr="001A1437" w:rsidRDefault="00401FE1" w:rsidP="001724AD">
      <w:pPr>
        <w:rPr>
          <w:rFonts w:ascii="Arial" w:hAnsi="Arial" w:cs="Arial"/>
          <w:sz w:val="18"/>
          <w:szCs w:val="18"/>
        </w:rPr>
      </w:pPr>
    </w:p>
    <w:p w:rsidR="001724AD" w:rsidRPr="001A1437" w:rsidRDefault="001724AD" w:rsidP="001724AD">
      <w:pPr>
        <w:jc w:val="center"/>
        <w:rPr>
          <w:rFonts w:ascii="Arial" w:hAnsi="Arial" w:cs="Arial"/>
          <w:sz w:val="18"/>
          <w:szCs w:val="18"/>
        </w:rPr>
      </w:pPr>
    </w:p>
    <w:p w:rsidR="001724AD" w:rsidRPr="001A1437" w:rsidRDefault="003B602A" w:rsidP="001724AD">
      <w:pPr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1A1437">
        <w:rPr>
          <w:rFonts w:ascii="Arial" w:hAnsi="Arial" w:cs="Arial"/>
          <w:b/>
          <w:bCs/>
          <w:iCs/>
          <w:sz w:val="18"/>
          <w:szCs w:val="18"/>
        </w:rPr>
        <w:t>GUÍA</w:t>
      </w:r>
      <w:r w:rsidR="001724AD" w:rsidRPr="001A1437">
        <w:rPr>
          <w:rFonts w:ascii="Arial" w:hAnsi="Arial" w:cs="Arial"/>
          <w:b/>
          <w:bCs/>
          <w:iCs/>
          <w:sz w:val="18"/>
          <w:szCs w:val="18"/>
        </w:rPr>
        <w:t xml:space="preserve"> DE VISITA A LA ESCUELA DE </w:t>
      </w:r>
      <w:r w:rsidRPr="001A1437">
        <w:rPr>
          <w:rFonts w:ascii="Arial" w:hAnsi="Arial" w:cs="Arial"/>
          <w:b/>
          <w:bCs/>
          <w:iCs/>
          <w:sz w:val="18"/>
          <w:szCs w:val="18"/>
        </w:rPr>
        <w:t>EDUCACIÓN</w:t>
      </w:r>
      <w:r w:rsidR="001724AD" w:rsidRPr="001A1437">
        <w:rPr>
          <w:rFonts w:ascii="Arial" w:hAnsi="Arial" w:cs="Arial"/>
          <w:b/>
          <w:bCs/>
          <w:iCs/>
          <w:sz w:val="18"/>
          <w:szCs w:val="18"/>
        </w:rPr>
        <w:t xml:space="preserve"> ESPECIAL</w:t>
      </w:r>
    </w:p>
    <w:p w:rsidR="001724AD" w:rsidRPr="001A1437" w:rsidRDefault="001724AD" w:rsidP="001724AD">
      <w:pPr>
        <w:jc w:val="both"/>
        <w:rPr>
          <w:rFonts w:ascii="Arial" w:hAnsi="Arial" w:cs="Arial"/>
          <w:iCs/>
          <w:sz w:val="18"/>
          <w:szCs w:val="18"/>
        </w:rPr>
      </w:pPr>
    </w:p>
    <w:p w:rsidR="001724AD" w:rsidRPr="001A1437" w:rsidRDefault="001724AD" w:rsidP="001724AD">
      <w:pPr>
        <w:rPr>
          <w:rFonts w:ascii="Arial" w:hAnsi="Arial" w:cs="Arial"/>
          <w:bCs/>
          <w:iCs/>
          <w:sz w:val="18"/>
          <w:szCs w:val="18"/>
        </w:rPr>
      </w:pPr>
      <w:r w:rsidRPr="001A1437">
        <w:rPr>
          <w:rFonts w:ascii="Arial" w:hAnsi="Arial" w:cs="Arial"/>
          <w:iCs/>
          <w:sz w:val="18"/>
          <w:szCs w:val="18"/>
        </w:rPr>
        <w:t xml:space="preserve">Realizar  en grupos una visita a un centro educativo que brinde atención a personas con </w:t>
      </w:r>
      <w:proofErr w:type="spellStart"/>
      <w:r w:rsidRPr="001A1437">
        <w:rPr>
          <w:rFonts w:ascii="Arial" w:hAnsi="Arial" w:cs="Arial"/>
          <w:iCs/>
          <w:sz w:val="18"/>
          <w:szCs w:val="18"/>
        </w:rPr>
        <w:t>NEE</w:t>
      </w:r>
      <w:proofErr w:type="spellEnd"/>
      <w:r w:rsidRPr="001A1437">
        <w:rPr>
          <w:rFonts w:ascii="Arial" w:hAnsi="Arial" w:cs="Arial"/>
          <w:iCs/>
          <w:sz w:val="18"/>
          <w:szCs w:val="18"/>
        </w:rPr>
        <w:t xml:space="preserve"> Preparar un informe que contenga la siguiente información y exponerlo al grupo.</w:t>
      </w:r>
      <w:r w:rsidRPr="001A1437">
        <w:rPr>
          <w:rFonts w:ascii="Arial" w:hAnsi="Arial" w:cs="Arial"/>
          <w:bCs/>
          <w:iCs/>
          <w:sz w:val="18"/>
          <w:szCs w:val="18"/>
        </w:rPr>
        <w:t xml:space="preserve"> </w:t>
      </w:r>
    </w:p>
    <w:p w:rsidR="001724AD" w:rsidRPr="001A1437" w:rsidRDefault="001724AD" w:rsidP="001724AD">
      <w:pPr>
        <w:rPr>
          <w:rFonts w:ascii="Arial" w:hAnsi="Arial" w:cs="Arial"/>
          <w:bCs/>
          <w:iCs/>
          <w:sz w:val="18"/>
          <w:szCs w:val="18"/>
        </w:rPr>
      </w:pPr>
      <w:r w:rsidRPr="001A1437">
        <w:rPr>
          <w:rFonts w:ascii="Arial" w:hAnsi="Arial" w:cs="Arial"/>
          <w:bCs/>
          <w:iCs/>
          <w:sz w:val="18"/>
          <w:szCs w:val="18"/>
        </w:rPr>
        <w:t>Valor</w:t>
      </w:r>
      <w:r w:rsidR="00126D04" w:rsidRPr="001A1437">
        <w:rPr>
          <w:rFonts w:ascii="Arial" w:hAnsi="Arial" w:cs="Arial"/>
          <w:bCs/>
          <w:iCs/>
          <w:sz w:val="18"/>
          <w:szCs w:val="18"/>
        </w:rPr>
        <w:t>: trabajo escrito 20%,  exposición 10</w:t>
      </w:r>
      <w:r w:rsidRPr="001A1437">
        <w:rPr>
          <w:rFonts w:ascii="Arial" w:hAnsi="Arial" w:cs="Arial"/>
          <w:bCs/>
          <w:iCs/>
          <w:sz w:val="18"/>
          <w:szCs w:val="18"/>
        </w:rPr>
        <w:t>%</w:t>
      </w:r>
    </w:p>
    <w:p w:rsidR="001724AD" w:rsidRPr="001A1437" w:rsidRDefault="001724AD" w:rsidP="001724AD">
      <w:pPr>
        <w:rPr>
          <w:rFonts w:ascii="Arial" w:hAnsi="Arial" w:cs="Arial"/>
          <w:bCs/>
          <w:iCs/>
          <w:sz w:val="18"/>
          <w:szCs w:val="18"/>
        </w:rPr>
      </w:pPr>
    </w:p>
    <w:tbl>
      <w:tblPr>
        <w:tblW w:w="0" w:type="auto"/>
        <w:jc w:val="center"/>
        <w:tblLook w:val="01E0"/>
      </w:tblPr>
      <w:tblGrid>
        <w:gridCol w:w="7689"/>
        <w:gridCol w:w="736"/>
      </w:tblGrid>
      <w:tr w:rsidR="001724AD" w:rsidRPr="001A1437" w:rsidTr="00364CE8">
        <w:trPr>
          <w:trHeight w:val="228"/>
          <w:jc w:val="center"/>
        </w:trPr>
        <w:tc>
          <w:tcPr>
            <w:tcW w:w="7689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 xml:space="preserve">Portada </w:t>
            </w:r>
          </w:p>
        </w:tc>
        <w:tc>
          <w:tcPr>
            <w:tcW w:w="736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 pt"/>
              </w:smartTagPr>
              <w:r w:rsidRPr="001A1437">
                <w:rPr>
                  <w:rFonts w:ascii="Arial" w:hAnsi="Arial" w:cs="Arial"/>
                  <w:iCs/>
                  <w:sz w:val="18"/>
                  <w:szCs w:val="18"/>
                </w:rPr>
                <w:t>1 pt</w:t>
              </w:r>
            </w:smartTag>
          </w:p>
        </w:tc>
      </w:tr>
      <w:tr w:rsidR="001724AD" w:rsidRPr="001A1437" w:rsidTr="00364CE8">
        <w:trPr>
          <w:trHeight w:val="2009"/>
          <w:jc w:val="center"/>
        </w:trPr>
        <w:tc>
          <w:tcPr>
            <w:tcW w:w="7689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1. Datos generales de la institución visitada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Institución, Tipo de servicio que se brinda.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Discapacidad (es) atendida (s)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Objetivos, Misión, visión de la institución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Población que se atiende.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Distribución de los grupos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Servicios de apoyo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Área de cobertura.</w:t>
            </w:r>
          </w:p>
        </w:tc>
        <w:tc>
          <w:tcPr>
            <w:tcW w:w="736" w:type="dxa"/>
          </w:tcPr>
          <w:p w:rsidR="001724AD" w:rsidRPr="001A1437" w:rsidRDefault="00126D04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4</w:t>
            </w:r>
            <w:r w:rsidR="001724AD" w:rsidRPr="001A1437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="001724AD" w:rsidRPr="001A1437">
              <w:rPr>
                <w:rFonts w:ascii="Arial" w:hAnsi="Arial" w:cs="Arial"/>
                <w:iCs/>
                <w:sz w:val="18"/>
                <w:szCs w:val="18"/>
              </w:rPr>
              <w:t>pts</w:t>
            </w:r>
            <w:proofErr w:type="spellEnd"/>
          </w:p>
        </w:tc>
      </w:tr>
      <w:tr w:rsidR="001724AD" w:rsidRPr="001A1437" w:rsidTr="00364CE8">
        <w:trPr>
          <w:trHeight w:val="2478"/>
          <w:jc w:val="center"/>
        </w:trPr>
        <w:tc>
          <w:tcPr>
            <w:tcW w:w="7689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2. Datos sobre el grupo visitado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Grupo que se visita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Nivel educativo.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Cantidad de estudiantes en el nivel.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Apoyos y servicios institucionales que se brindan a los estudiantes.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Programa educativo en desarrollo.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Generalidades del planeamiento educativo.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Metodología.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Distribución del aula, uso de recursos, materiales, tiempo.</w:t>
            </w:r>
          </w:p>
        </w:tc>
        <w:tc>
          <w:tcPr>
            <w:tcW w:w="736" w:type="dxa"/>
          </w:tcPr>
          <w:p w:rsidR="001724AD" w:rsidRPr="001A1437" w:rsidRDefault="00364CE8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 xml:space="preserve">5 </w:t>
            </w:r>
            <w:proofErr w:type="spellStart"/>
            <w:r w:rsidR="001724AD" w:rsidRPr="001A1437">
              <w:rPr>
                <w:rFonts w:ascii="Arial" w:hAnsi="Arial" w:cs="Arial"/>
                <w:iCs/>
                <w:sz w:val="18"/>
                <w:szCs w:val="18"/>
              </w:rPr>
              <w:t>pts</w:t>
            </w:r>
            <w:proofErr w:type="spellEnd"/>
          </w:p>
        </w:tc>
      </w:tr>
      <w:tr w:rsidR="001724AD" w:rsidRPr="001A1437" w:rsidTr="00364CE8">
        <w:trPr>
          <w:trHeight w:val="1113"/>
          <w:jc w:val="center"/>
        </w:trPr>
        <w:tc>
          <w:tcPr>
            <w:tcW w:w="7689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3. Análisis de la visita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 xml:space="preserve">Crónica de las actividades observadas en la visita. La crónica debe ser analítica y descriptiva. </w:t>
            </w:r>
          </w:p>
          <w:p w:rsidR="001724AD" w:rsidRPr="001A1437" w:rsidRDefault="001724AD" w:rsidP="001724AD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Análisis de la metodología observada.</w:t>
            </w:r>
          </w:p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736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 pts"/>
              </w:smartTagPr>
              <w:r w:rsidRPr="001A1437">
                <w:rPr>
                  <w:rFonts w:ascii="Arial" w:hAnsi="Arial" w:cs="Arial"/>
                  <w:iCs/>
                  <w:sz w:val="18"/>
                  <w:szCs w:val="18"/>
                </w:rPr>
                <w:t xml:space="preserve">5 </w:t>
              </w:r>
              <w:proofErr w:type="spellStart"/>
              <w:r w:rsidRPr="001A1437">
                <w:rPr>
                  <w:rFonts w:ascii="Arial" w:hAnsi="Arial" w:cs="Arial"/>
                  <w:iCs/>
                  <w:sz w:val="18"/>
                  <w:szCs w:val="18"/>
                </w:rPr>
                <w:t>pts</w:t>
              </w:r>
            </w:smartTag>
            <w:proofErr w:type="spellEnd"/>
          </w:p>
        </w:tc>
      </w:tr>
      <w:tr w:rsidR="001724AD" w:rsidRPr="001A1437" w:rsidTr="00364CE8">
        <w:trPr>
          <w:trHeight w:val="228"/>
          <w:jc w:val="center"/>
        </w:trPr>
        <w:tc>
          <w:tcPr>
            <w:tcW w:w="7689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4. Recomendaciones</w:t>
            </w:r>
          </w:p>
        </w:tc>
        <w:tc>
          <w:tcPr>
            <w:tcW w:w="736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 pts"/>
              </w:smartTagPr>
              <w:r w:rsidRPr="001A1437">
                <w:rPr>
                  <w:rFonts w:ascii="Arial" w:hAnsi="Arial" w:cs="Arial"/>
                  <w:iCs/>
                  <w:sz w:val="18"/>
                  <w:szCs w:val="18"/>
                </w:rPr>
                <w:t xml:space="preserve">2 </w:t>
              </w:r>
              <w:proofErr w:type="spellStart"/>
              <w:r w:rsidRPr="001A1437">
                <w:rPr>
                  <w:rFonts w:ascii="Arial" w:hAnsi="Arial" w:cs="Arial"/>
                  <w:iCs/>
                  <w:sz w:val="18"/>
                  <w:szCs w:val="18"/>
                </w:rPr>
                <w:t>pts</w:t>
              </w:r>
            </w:smartTag>
            <w:proofErr w:type="spellEnd"/>
          </w:p>
        </w:tc>
      </w:tr>
      <w:tr w:rsidR="001724AD" w:rsidRPr="001A1437" w:rsidTr="00364CE8">
        <w:trPr>
          <w:trHeight w:val="228"/>
          <w:jc w:val="center"/>
        </w:trPr>
        <w:tc>
          <w:tcPr>
            <w:tcW w:w="7689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5. Conclusiones</w:t>
            </w:r>
          </w:p>
        </w:tc>
        <w:tc>
          <w:tcPr>
            <w:tcW w:w="736" w:type="dxa"/>
          </w:tcPr>
          <w:p w:rsidR="001724AD" w:rsidRPr="001A1437" w:rsidRDefault="00364CE8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3</w:t>
            </w:r>
            <w:r w:rsidR="001724AD" w:rsidRPr="001A1437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="001724AD" w:rsidRPr="001A1437">
              <w:rPr>
                <w:rFonts w:ascii="Arial" w:hAnsi="Arial" w:cs="Arial"/>
                <w:iCs/>
                <w:sz w:val="18"/>
                <w:szCs w:val="18"/>
              </w:rPr>
              <w:t>pts</w:t>
            </w:r>
            <w:proofErr w:type="spellEnd"/>
          </w:p>
        </w:tc>
      </w:tr>
    </w:tbl>
    <w:p w:rsidR="001724AD" w:rsidRPr="001A1437" w:rsidRDefault="001724AD" w:rsidP="001724AD">
      <w:pPr>
        <w:pStyle w:val="Textoindependiente2"/>
        <w:rPr>
          <w:iCs w:val="0"/>
          <w:sz w:val="18"/>
          <w:szCs w:val="18"/>
          <w:u w:val="single"/>
        </w:rPr>
      </w:pPr>
    </w:p>
    <w:p w:rsidR="001724AD" w:rsidRPr="001A1437" w:rsidRDefault="001724AD" w:rsidP="001724AD">
      <w:pPr>
        <w:pStyle w:val="Textoindependiente2"/>
        <w:rPr>
          <w:iCs w:val="0"/>
          <w:sz w:val="18"/>
          <w:szCs w:val="18"/>
          <w:u w:val="single"/>
        </w:rPr>
      </w:pPr>
    </w:p>
    <w:p w:rsidR="001724AD" w:rsidRPr="001A1437" w:rsidRDefault="001724AD" w:rsidP="001724AD">
      <w:pPr>
        <w:pStyle w:val="Textoindependiente2"/>
        <w:rPr>
          <w:iCs w:val="0"/>
          <w:sz w:val="18"/>
          <w:szCs w:val="18"/>
          <w:u w:val="single"/>
        </w:rPr>
      </w:pPr>
    </w:p>
    <w:p w:rsidR="001724AD" w:rsidRPr="001A1437" w:rsidRDefault="001724AD" w:rsidP="001724AD">
      <w:pPr>
        <w:pStyle w:val="Textoindependiente2"/>
        <w:rPr>
          <w:iCs w:val="0"/>
          <w:sz w:val="18"/>
          <w:szCs w:val="18"/>
          <w:u w:val="single"/>
        </w:rPr>
      </w:pPr>
    </w:p>
    <w:p w:rsidR="001724AD" w:rsidRPr="001A1437" w:rsidRDefault="001724AD" w:rsidP="001724AD">
      <w:pPr>
        <w:pStyle w:val="Textoindependiente2"/>
        <w:rPr>
          <w:iCs w:val="0"/>
          <w:sz w:val="18"/>
          <w:szCs w:val="18"/>
          <w:u w:val="single"/>
        </w:rPr>
      </w:pPr>
    </w:p>
    <w:p w:rsidR="001724AD" w:rsidRPr="001A1437" w:rsidRDefault="001724AD" w:rsidP="001724AD">
      <w:pPr>
        <w:jc w:val="both"/>
        <w:rPr>
          <w:rFonts w:ascii="Arial" w:hAnsi="Arial" w:cs="Arial"/>
          <w:b/>
          <w:iCs/>
          <w:sz w:val="18"/>
          <w:szCs w:val="18"/>
        </w:rPr>
      </w:pPr>
      <w:r w:rsidRPr="001A1437">
        <w:rPr>
          <w:rFonts w:ascii="Arial" w:hAnsi="Arial" w:cs="Arial"/>
          <w:b/>
          <w:iCs/>
          <w:sz w:val="18"/>
          <w:szCs w:val="18"/>
        </w:rPr>
        <w:t>CENTROS EDUCATIVOS O SERVICIOS RECOMENDADOS PARA REALIZAR LA VISITA</w:t>
      </w:r>
    </w:p>
    <w:p w:rsidR="001724AD" w:rsidRPr="001A1437" w:rsidRDefault="001724AD" w:rsidP="001724AD">
      <w:pPr>
        <w:jc w:val="both"/>
        <w:rPr>
          <w:rFonts w:ascii="Arial" w:hAnsi="Arial" w:cs="Arial"/>
          <w:b/>
          <w:iCs/>
          <w:sz w:val="18"/>
          <w:szCs w:val="18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3015"/>
        <w:gridCol w:w="6758"/>
      </w:tblGrid>
      <w:tr w:rsidR="001724AD" w:rsidRPr="001A1437" w:rsidTr="00364CE8">
        <w:tc>
          <w:tcPr>
            <w:tcW w:w="3015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Audición y lenguaje</w:t>
            </w:r>
          </w:p>
        </w:tc>
        <w:tc>
          <w:tcPr>
            <w:tcW w:w="6758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="00364CE8" w:rsidRPr="001A1437">
              <w:rPr>
                <w:rFonts w:ascii="Arial" w:hAnsi="Arial" w:cs="Arial"/>
                <w:iCs/>
                <w:sz w:val="18"/>
                <w:szCs w:val="18"/>
              </w:rPr>
              <w:t>scuela Fernando Centeno Güell, D</w:t>
            </w:r>
            <w:r w:rsidRPr="001A1437">
              <w:rPr>
                <w:rFonts w:ascii="Arial" w:hAnsi="Arial" w:cs="Arial"/>
                <w:iCs/>
                <w:sz w:val="18"/>
                <w:szCs w:val="18"/>
              </w:rPr>
              <w:t>epto</w:t>
            </w:r>
            <w:r w:rsidR="00364CE8" w:rsidRPr="001A1437">
              <w:rPr>
                <w:rFonts w:ascii="Arial" w:hAnsi="Arial" w:cs="Arial"/>
                <w:iCs/>
                <w:sz w:val="18"/>
                <w:szCs w:val="18"/>
              </w:rPr>
              <w:t>. de Audición y L</w:t>
            </w:r>
            <w:r w:rsidRPr="001A1437">
              <w:rPr>
                <w:rFonts w:ascii="Arial" w:hAnsi="Arial" w:cs="Arial"/>
                <w:iCs/>
                <w:sz w:val="18"/>
                <w:szCs w:val="18"/>
              </w:rPr>
              <w:t>enguaje</w:t>
            </w:r>
          </w:p>
        </w:tc>
      </w:tr>
      <w:tr w:rsidR="001724AD" w:rsidRPr="001A1437" w:rsidTr="00364CE8">
        <w:tc>
          <w:tcPr>
            <w:tcW w:w="3015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Deficiencia visual</w:t>
            </w:r>
          </w:p>
        </w:tc>
        <w:tc>
          <w:tcPr>
            <w:tcW w:w="6758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="00364CE8" w:rsidRPr="001A1437">
              <w:rPr>
                <w:rFonts w:ascii="Arial" w:hAnsi="Arial" w:cs="Arial"/>
                <w:iCs/>
                <w:sz w:val="18"/>
                <w:szCs w:val="18"/>
              </w:rPr>
              <w:t>scuela Fernando Centeno Güell, D</w:t>
            </w:r>
            <w:r w:rsidRPr="001A1437">
              <w:rPr>
                <w:rFonts w:ascii="Arial" w:hAnsi="Arial" w:cs="Arial"/>
                <w:iCs/>
                <w:sz w:val="18"/>
                <w:szCs w:val="18"/>
              </w:rPr>
              <w:t>epto</w:t>
            </w:r>
            <w:r w:rsidR="00364CE8" w:rsidRPr="001A1437">
              <w:rPr>
                <w:rFonts w:ascii="Arial" w:hAnsi="Arial" w:cs="Arial"/>
                <w:iCs/>
                <w:sz w:val="18"/>
                <w:szCs w:val="18"/>
              </w:rPr>
              <w:t>. de Deficientes V</w:t>
            </w:r>
            <w:r w:rsidRPr="001A1437">
              <w:rPr>
                <w:rFonts w:ascii="Arial" w:hAnsi="Arial" w:cs="Arial"/>
                <w:iCs/>
                <w:sz w:val="18"/>
                <w:szCs w:val="18"/>
              </w:rPr>
              <w:t>isuales</w:t>
            </w:r>
          </w:p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 xml:space="preserve">Instituto </w:t>
            </w:r>
            <w:proofErr w:type="spellStart"/>
            <w:r w:rsidRPr="001A1437">
              <w:rPr>
                <w:rFonts w:ascii="Arial" w:hAnsi="Arial" w:cs="Arial"/>
                <w:iCs/>
                <w:sz w:val="18"/>
                <w:szCs w:val="18"/>
              </w:rPr>
              <w:t>Hellen</w:t>
            </w:r>
            <w:proofErr w:type="spellEnd"/>
            <w:r w:rsidRPr="001A1437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spellStart"/>
            <w:r w:rsidRPr="001A1437">
              <w:rPr>
                <w:rFonts w:ascii="Arial" w:hAnsi="Arial" w:cs="Arial"/>
                <w:iCs/>
                <w:sz w:val="18"/>
                <w:szCs w:val="18"/>
              </w:rPr>
              <w:t>Keller</w:t>
            </w:r>
            <w:proofErr w:type="spellEnd"/>
          </w:p>
        </w:tc>
      </w:tr>
      <w:tr w:rsidR="001724AD" w:rsidRPr="001A1437" w:rsidTr="00364CE8">
        <w:tc>
          <w:tcPr>
            <w:tcW w:w="3015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Problemas de aprendizaje</w:t>
            </w:r>
          </w:p>
        </w:tc>
        <w:tc>
          <w:tcPr>
            <w:tcW w:w="6758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Escuela del Hospital de Niños</w:t>
            </w:r>
          </w:p>
          <w:p w:rsidR="001724AD" w:rsidRPr="001A1437" w:rsidRDefault="00364CE8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Servicio de Apoyo en Problemas de A</w:t>
            </w:r>
            <w:r w:rsidR="001724AD" w:rsidRPr="001A1437">
              <w:rPr>
                <w:rFonts w:ascii="Arial" w:hAnsi="Arial" w:cs="Arial"/>
                <w:iCs/>
                <w:sz w:val="18"/>
                <w:szCs w:val="18"/>
              </w:rPr>
              <w:t>prendizaje ubicado en una escuela regular</w:t>
            </w:r>
          </w:p>
        </w:tc>
      </w:tr>
      <w:tr w:rsidR="001724AD" w:rsidRPr="001A1437" w:rsidTr="00364CE8">
        <w:tc>
          <w:tcPr>
            <w:tcW w:w="3015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Retardo mental</w:t>
            </w:r>
          </w:p>
        </w:tc>
        <w:tc>
          <w:tcPr>
            <w:tcW w:w="6758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="00364CE8" w:rsidRPr="001A1437">
              <w:rPr>
                <w:rFonts w:ascii="Arial" w:hAnsi="Arial" w:cs="Arial"/>
                <w:iCs/>
                <w:sz w:val="18"/>
                <w:szCs w:val="18"/>
              </w:rPr>
              <w:t>scuela Fernando Centeno Güell, D</w:t>
            </w:r>
            <w:r w:rsidRPr="001A1437">
              <w:rPr>
                <w:rFonts w:ascii="Arial" w:hAnsi="Arial" w:cs="Arial"/>
                <w:iCs/>
                <w:sz w:val="18"/>
                <w:szCs w:val="18"/>
              </w:rPr>
              <w:t>epto</w:t>
            </w:r>
            <w:r w:rsidR="00364CE8" w:rsidRPr="001A1437">
              <w:rPr>
                <w:rFonts w:ascii="Arial" w:hAnsi="Arial" w:cs="Arial"/>
                <w:iCs/>
                <w:sz w:val="18"/>
                <w:szCs w:val="18"/>
              </w:rPr>
              <w:t>.</w:t>
            </w:r>
            <w:r w:rsidR="001565E0" w:rsidRPr="001A1437">
              <w:rPr>
                <w:rFonts w:ascii="Arial" w:hAnsi="Arial" w:cs="Arial"/>
                <w:iCs/>
                <w:sz w:val="18"/>
                <w:szCs w:val="18"/>
              </w:rPr>
              <w:t xml:space="preserve"> de Retardo M</w:t>
            </w:r>
            <w:r w:rsidRPr="001A1437">
              <w:rPr>
                <w:rFonts w:ascii="Arial" w:hAnsi="Arial" w:cs="Arial"/>
                <w:iCs/>
                <w:sz w:val="18"/>
                <w:szCs w:val="18"/>
              </w:rPr>
              <w:t>ental</w:t>
            </w:r>
          </w:p>
        </w:tc>
      </w:tr>
      <w:tr w:rsidR="001724AD" w:rsidRPr="001A1437" w:rsidTr="00364CE8">
        <w:tc>
          <w:tcPr>
            <w:tcW w:w="3015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Parálisis cerebral infantil</w:t>
            </w:r>
          </w:p>
        </w:tc>
        <w:tc>
          <w:tcPr>
            <w:tcW w:w="6758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Escuela de Rehabilitación</w:t>
            </w:r>
          </w:p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Centro de Atención Integral de Goicoechea</w:t>
            </w:r>
          </w:p>
        </w:tc>
      </w:tr>
      <w:tr w:rsidR="001724AD" w:rsidRPr="001A1437" w:rsidTr="00364CE8">
        <w:tc>
          <w:tcPr>
            <w:tcW w:w="3015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lastRenderedPageBreak/>
              <w:t>Trastornos emocionales</w:t>
            </w:r>
          </w:p>
        </w:tc>
        <w:tc>
          <w:tcPr>
            <w:tcW w:w="6758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 xml:space="preserve">Escuela </w:t>
            </w:r>
            <w:proofErr w:type="spellStart"/>
            <w:r w:rsidRPr="001A1437">
              <w:rPr>
                <w:rFonts w:ascii="Arial" w:hAnsi="Arial" w:cs="Arial"/>
                <w:iCs/>
                <w:sz w:val="18"/>
                <w:szCs w:val="18"/>
              </w:rPr>
              <w:t>Neuropsiquiátrica</w:t>
            </w:r>
            <w:proofErr w:type="spellEnd"/>
            <w:r w:rsidRPr="001A1437">
              <w:rPr>
                <w:rFonts w:ascii="Arial" w:hAnsi="Arial" w:cs="Arial"/>
                <w:iCs/>
                <w:sz w:val="18"/>
                <w:szCs w:val="18"/>
              </w:rPr>
              <w:t xml:space="preserve"> Infantil</w:t>
            </w:r>
          </w:p>
        </w:tc>
      </w:tr>
      <w:tr w:rsidR="001724AD" w:rsidRPr="001A1437" w:rsidTr="00364CE8">
        <w:tc>
          <w:tcPr>
            <w:tcW w:w="3015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Aula Integrada</w:t>
            </w:r>
          </w:p>
        </w:tc>
        <w:tc>
          <w:tcPr>
            <w:tcW w:w="6758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Centro educativo que ofrezca este servicio</w:t>
            </w:r>
          </w:p>
        </w:tc>
      </w:tr>
      <w:tr w:rsidR="001724AD" w:rsidRPr="001A1437" w:rsidTr="00364CE8">
        <w:tc>
          <w:tcPr>
            <w:tcW w:w="3015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III y IV Ciclo (</w:t>
            </w:r>
            <w:proofErr w:type="spellStart"/>
            <w:r w:rsidRPr="001A1437">
              <w:rPr>
                <w:rFonts w:ascii="Arial" w:hAnsi="Arial" w:cs="Arial"/>
                <w:iCs/>
                <w:sz w:val="18"/>
                <w:szCs w:val="18"/>
              </w:rPr>
              <w:t>preovocacional</w:t>
            </w:r>
            <w:proofErr w:type="spellEnd"/>
            <w:r w:rsidRPr="001A1437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6758" w:type="dxa"/>
          </w:tcPr>
          <w:p w:rsidR="001724AD" w:rsidRPr="001A1437" w:rsidRDefault="001724AD" w:rsidP="00364CE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A1437">
              <w:rPr>
                <w:rFonts w:ascii="Arial" w:hAnsi="Arial" w:cs="Arial"/>
                <w:iCs/>
                <w:sz w:val="18"/>
                <w:szCs w:val="18"/>
              </w:rPr>
              <w:t>Centro educativo que ofrezca este servicio</w:t>
            </w:r>
          </w:p>
        </w:tc>
      </w:tr>
    </w:tbl>
    <w:p w:rsidR="001724AD" w:rsidRPr="001A1437" w:rsidRDefault="001724AD" w:rsidP="001724AD">
      <w:pPr>
        <w:jc w:val="both"/>
        <w:rPr>
          <w:rFonts w:ascii="Arial" w:hAnsi="Arial" w:cs="Arial"/>
          <w:iCs/>
          <w:sz w:val="18"/>
          <w:szCs w:val="18"/>
        </w:rPr>
      </w:pPr>
    </w:p>
    <w:p w:rsidR="001724AD" w:rsidRPr="001A1437" w:rsidRDefault="001724AD" w:rsidP="001724AD">
      <w:pPr>
        <w:pStyle w:val="Sangradetextonormal"/>
        <w:ind w:left="-114"/>
        <w:rPr>
          <w:sz w:val="18"/>
          <w:szCs w:val="18"/>
        </w:rPr>
      </w:pPr>
      <w:r w:rsidRPr="001A1437">
        <w:rPr>
          <w:sz w:val="18"/>
          <w:szCs w:val="18"/>
        </w:rPr>
        <w:t>Cada uno de los temas debe desarrollarse en una ficha resumen con lo</w:t>
      </w:r>
      <w:r w:rsidR="00EA73AF" w:rsidRPr="001A1437">
        <w:rPr>
          <w:sz w:val="18"/>
          <w:szCs w:val="18"/>
        </w:rPr>
        <w:t>s siguientes contenidos mí</w:t>
      </w:r>
      <w:r w:rsidR="003B602A" w:rsidRPr="001A1437">
        <w:rPr>
          <w:sz w:val="18"/>
          <w:szCs w:val="18"/>
        </w:rPr>
        <w:t>nimos, en total deben realizar 10 fichas y cada una tiene un valor porcentual de 3.</w:t>
      </w:r>
    </w:p>
    <w:p w:rsidR="001724AD" w:rsidRPr="001A1437" w:rsidRDefault="001724AD" w:rsidP="001724AD">
      <w:pPr>
        <w:ind w:left="-114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2"/>
        <w:gridCol w:w="1262"/>
        <w:gridCol w:w="1605"/>
        <w:gridCol w:w="1040"/>
        <w:gridCol w:w="1518"/>
        <w:gridCol w:w="1339"/>
        <w:gridCol w:w="1383"/>
      </w:tblGrid>
      <w:tr w:rsidR="001724AD" w:rsidRPr="001A1437" w:rsidTr="00364CE8">
        <w:tc>
          <w:tcPr>
            <w:tcW w:w="1002" w:type="dxa"/>
          </w:tcPr>
          <w:p w:rsidR="001724AD" w:rsidRPr="001A1437" w:rsidRDefault="001724AD" w:rsidP="00364CE8">
            <w:pPr>
              <w:ind w:left="-75" w:hanging="3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A1437">
              <w:rPr>
                <w:rFonts w:ascii="Arial" w:hAnsi="Arial" w:cs="Arial"/>
                <w:bCs/>
                <w:sz w:val="18"/>
                <w:szCs w:val="18"/>
              </w:rPr>
              <w:t>Área</w:t>
            </w:r>
          </w:p>
        </w:tc>
        <w:tc>
          <w:tcPr>
            <w:tcW w:w="1262" w:type="dxa"/>
          </w:tcPr>
          <w:p w:rsidR="001724AD" w:rsidRPr="001A1437" w:rsidRDefault="001724AD" w:rsidP="00364CE8">
            <w:pPr>
              <w:ind w:left="-75" w:hanging="3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A1437">
              <w:rPr>
                <w:rFonts w:ascii="Arial" w:hAnsi="Arial" w:cs="Arial"/>
                <w:bCs/>
                <w:sz w:val="18"/>
                <w:szCs w:val="18"/>
              </w:rPr>
              <w:t>Definición</w:t>
            </w:r>
          </w:p>
        </w:tc>
        <w:tc>
          <w:tcPr>
            <w:tcW w:w="1605" w:type="dxa"/>
          </w:tcPr>
          <w:p w:rsidR="001724AD" w:rsidRPr="001A1437" w:rsidRDefault="001724AD" w:rsidP="00364CE8">
            <w:pPr>
              <w:ind w:left="-75" w:hanging="3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A1437">
              <w:rPr>
                <w:rFonts w:ascii="Arial" w:hAnsi="Arial" w:cs="Arial"/>
                <w:bCs/>
                <w:sz w:val="18"/>
                <w:szCs w:val="18"/>
              </w:rPr>
              <w:t>Características</w:t>
            </w:r>
          </w:p>
        </w:tc>
        <w:tc>
          <w:tcPr>
            <w:tcW w:w="1040" w:type="dxa"/>
          </w:tcPr>
          <w:p w:rsidR="001724AD" w:rsidRPr="001A1437" w:rsidRDefault="001724AD" w:rsidP="00364CE8">
            <w:pPr>
              <w:ind w:left="-75" w:hanging="3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A1437">
              <w:rPr>
                <w:rFonts w:ascii="Arial" w:hAnsi="Arial" w:cs="Arial"/>
                <w:bCs/>
                <w:sz w:val="18"/>
                <w:szCs w:val="18"/>
              </w:rPr>
              <w:t>Causas</w:t>
            </w:r>
          </w:p>
        </w:tc>
        <w:tc>
          <w:tcPr>
            <w:tcW w:w="1518" w:type="dxa"/>
          </w:tcPr>
          <w:p w:rsidR="001724AD" w:rsidRPr="001A1437" w:rsidRDefault="001724AD" w:rsidP="00364CE8">
            <w:pPr>
              <w:ind w:left="-75" w:hanging="3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A1437">
              <w:rPr>
                <w:rFonts w:ascii="Arial" w:hAnsi="Arial" w:cs="Arial"/>
                <w:bCs/>
                <w:sz w:val="18"/>
                <w:szCs w:val="18"/>
              </w:rPr>
              <w:t>Adecuaciones curriculares</w:t>
            </w:r>
          </w:p>
        </w:tc>
        <w:tc>
          <w:tcPr>
            <w:tcW w:w="1339" w:type="dxa"/>
          </w:tcPr>
          <w:p w:rsidR="001724AD" w:rsidRPr="001A1437" w:rsidRDefault="001724AD" w:rsidP="00364CE8">
            <w:pPr>
              <w:ind w:left="-75" w:hanging="3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A1437">
              <w:rPr>
                <w:rFonts w:ascii="Arial" w:hAnsi="Arial" w:cs="Arial"/>
                <w:bCs/>
                <w:sz w:val="18"/>
                <w:szCs w:val="18"/>
              </w:rPr>
              <w:t>Servicios educativos</w:t>
            </w:r>
          </w:p>
        </w:tc>
        <w:tc>
          <w:tcPr>
            <w:tcW w:w="1383" w:type="dxa"/>
          </w:tcPr>
          <w:p w:rsidR="001724AD" w:rsidRPr="001A1437" w:rsidRDefault="001724AD" w:rsidP="00364CE8">
            <w:pPr>
              <w:ind w:left="-75" w:hanging="39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A1437">
              <w:rPr>
                <w:rFonts w:ascii="Arial" w:hAnsi="Arial" w:cs="Arial"/>
                <w:bCs/>
                <w:sz w:val="18"/>
                <w:szCs w:val="18"/>
              </w:rPr>
              <w:t>Instituciones Educativas</w:t>
            </w:r>
          </w:p>
        </w:tc>
      </w:tr>
      <w:tr w:rsidR="001724AD" w:rsidRPr="001A1437" w:rsidTr="00364CE8">
        <w:tc>
          <w:tcPr>
            <w:tcW w:w="1002" w:type="dxa"/>
          </w:tcPr>
          <w:p w:rsidR="001724AD" w:rsidRPr="001A1437" w:rsidRDefault="001724AD" w:rsidP="00364CE8">
            <w:pPr>
              <w:ind w:left="-1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724AD" w:rsidRPr="001A1437" w:rsidRDefault="001724AD" w:rsidP="00364CE8">
            <w:pPr>
              <w:ind w:left="-1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:rsidR="001724AD" w:rsidRPr="001A1437" w:rsidRDefault="001724AD" w:rsidP="00364CE8">
            <w:pPr>
              <w:ind w:left="-1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5" w:type="dxa"/>
          </w:tcPr>
          <w:p w:rsidR="001724AD" w:rsidRPr="001A1437" w:rsidRDefault="001724AD" w:rsidP="00364CE8">
            <w:pPr>
              <w:ind w:left="-1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0" w:type="dxa"/>
          </w:tcPr>
          <w:p w:rsidR="001724AD" w:rsidRPr="001A1437" w:rsidRDefault="001724AD" w:rsidP="00364CE8">
            <w:pPr>
              <w:ind w:left="-1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18" w:type="dxa"/>
          </w:tcPr>
          <w:p w:rsidR="001724AD" w:rsidRPr="001A1437" w:rsidRDefault="001724AD" w:rsidP="00364CE8">
            <w:pPr>
              <w:ind w:left="-1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39" w:type="dxa"/>
          </w:tcPr>
          <w:p w:rsidR="001724AD" w:rsidRPr="001A1437" w:rsidRDefault="001724AD" w:rsidP="00364CE8">
            <w:pPr>
              <w:ind w:left="-1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3" w:type="dxa"/>
          </w:tcPr>
          <w:p w:rsidR="001724AD" w:rsidRPr="001A1437" w:rsidRDefault="001724AD" w:rsidP="00364CE8">
            <w:pPr>
              <w:ind w:left="-11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1724AD" w:rsidRPr="001A1437" w:rsidRDefault="00EA73AF" w:rsidP="001724AD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Datos personales: Nombre y Carné del Estudiante, fecha de entrega.</w:t>
      </w:r>
    </w:p>
    <w:p w:rsidR="001724AD" w:rsidRPr="001A1437" w:rsidRDefault="00EA73AF" w:rsidP="001724AD">
      <w:pPr>
        <w:pStyle w:val="Ttulo1"/>
        <w:pBdr>
          <w:bottom w:val="single" w:sz="4" w:space="1" w:color="auto"/>
        </w:pBdr>
        <w:rPr>
          <w:rFonts w:ascii="Arial" w:hAnsi="Arial" w:cs="Arial"/>
          <w:b w:val="0"/>
          <w:i w:val="0"/>
        </w:rPr>
      </w:pPr>
      <w:r w:rsidRPr="001A1437">
        <w:rPr>
          <w:rFonts w:ascii="Arial" w:hAnsi="Arial" w:cs="Arial"/>
          <w:b w:val="0"/>
          <w:i w:val="0"/>
        </w:rPr>
        <w:t>Bibliografía.</w:t>
      </w:r>
    </w:p>
    <w:p w:rsidR="003D1C12" w:rsidRPr="001A1437" w:rsidRDefault="003D1C12">
      <w:pPr>
        <w:rPr>
          <w:rFonts w:ascii="Arial" w:hAnsi="Arial" w:cs="Arial"/>
          <w:sz w:val="18"/>
          <w:szCs w:val="18"/>
        </w:rPr>
      </w:pPr>
    </w:p>
    <w:p w:rsidR="009B417B" w:rsidRPr="001A1437" w:rsidRDefault="009B417B">
      <w:pPr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Las Películas que deben ver en casa, por su duración, les serán proporcionadas en </w:t>
      </w:r>
      <w:r w:rsidR="00E4798A" w:rsidRPr="001A1437">
        <w:rPr>
          <w:rFonts w:ascii="Arial" w:hAnsi="Arial" w:cs="Arial"/>
          <w:sz w:val="18"/>
          <w:szCs w:val="18"/>
        </w:rPr>
        <w:t xml:space="preserve">un </w:t>
      </w:r>
      <w:r w:rsidRPr="001A1437">
        <w:rPr>
          <w:rFonts w:ascii="Arial" w:hAnsi="Arial" w:cs="Arial"/>
          <w:sz w:val="18"/>
          <w:szCs w:val="18"/>
        </w:rPr>
        <w:t xml:space="preserve">CD </w:t>
      </w:r>
      <w:r w:rsidR="00E4798A" w:rsidRPr="001A1437">
        <w:rPr>
          <w:rFonts w:ascii="Arial" w:hAnsi="Arial" w:cs="Arial"/>
          <w:sz w:val="18"/>
          <w:szCs w:val="18"/>
        </w:rPr>
        <w:t xml:space="preserve">al grupo, y </w:t>
      </w:r>
      <w:r w:rsidRPr="001A1437">
        <w:rPr>
          <w:rFonts w:ascii="Arial" w:hAnsi="Arial" w:cs="Arial"/>
          <w:sz w:val="18"/>
          <w:szCs w:val="18"/>
        </w:rPr>
        <w:t xml:space="preserve"> deberán reproducir por su cuenta.</w:t>
      </w:r>
    </w:p>
    <w:p w:rsidR="00291AA0" w:rsidRPr="001A1437" w:rsidRDefault="00291AA0">
      <w:pPr>
        <w:rPr>
          <w:rFonts w:ascii="Arial" w:hAnsi="Arial" w:cs="Arial"/>
          <w:sz w:val="18"/>
          <w:szCs w:val="18"/>
        </w:rPr>
      </w:pPr>
    </w:p>
    <w:p w:rsidR="001565E0" w:rsidRPr="001A1437" w:rsidRDefault="001565E0" w:rsidP="00291AA0">
      <w:pPr>
        <w:rPr>
          <w:rFonts w:ascii="Arial" w:hAnsi="Arial" w:cs="Arial"/>
          <w:b/>
          <w:sz w:val="18"/>
          <w:szCs w:val="18"/>
        </w:rPr>
      </w:pPr>
    </w:p>
    <w:p w:rsidR="00291AA0" w:rsidRPr="001A1437" w:rsidRDefault="00291AA0" w:rsidP="00291AA0">
      <w:pPr>
        <w:rPr>
          <w:rFonts w:ascii="Arial" w:hAnsi="Arial" w:cs="Arial"/>
          <w:b/>
          <w:sz w:val="18"/>
          <w:szCs w:val="18"/>
        </w:rPr>
      </w:pPr>
      <w:r w:rsidRPr="001A1437">
        <w:rPr>
          <w:rFonts w:ascii="Arial" w:hAnsi="Arial" w:cs="Arial"/>
          <w:b/>
          <w:sz w:val="18"/>
          <w:szCs w:val="18"/>
        </w:rPr>
        <w:t>PROPIEDAD INTELECTUAL:</w:t>
      </w:r>
    </w:p>
    <w:p w:rsidR="001565E0" w:rsidRPr="001A1437" w:rsidRDefault="001565E0" w:rsidP="00291AA0">
      <w:pPr>
        <w:rPr>
          <w:rFonts w:ascii="Arial" w:hAnsi="Arial" w:cs="Arial"/>
          <w:b/>
          <w:sz w:val="18"/>
          <w:szCs w:val="18"/>
        </w:rPr>
      </w:pPr>
    </w:p>
    <w:p w:rsidR="00291AA0" w:rsidRPr="001A1437" w:rsidRDefault="00291AA0" w:rsidP="00291AA0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 xml:space="preserve">Este documento es propiedad intelectual de la Sección de Educación Especial de la Escuela de Orientación y Educación Especial de la Facultad de Educación, Universidad de Costa Rica y de su autor. </w:t>
      </w:r>
    </w:p>
    <w:p w:rsidR="00291AA0" w:rsidRPr="001A1437" w:rsidRDefault="00291AA0" w:rsidP="00291AA0">
      <w:pPr>
        <w:pStyle w:val="Ttulo2"/>
        <w:jc w:val="both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>Prohibida la reproducción total o parcial del Plan de Estudio o programa del curso son la debida autorización del autor del programa del coordinador(a) de sección, Director(a) de la Escuela correspondiente.</w:t>
      </w:r>
    </w:p>
    <w:p w:rsidR="00291AA0" w:rsidRPr="001A1437" w:rsidRDefault="00291AA0" w:rsidP="00291AA0">
      <w:pPr>
        <w:pStyle w:val="Ttulo2"/>
        <w:jc w:val="both"/>
        <w:rPr>
          <w:rFonts w:ascii="Arial" w:hAnsi="Arial" w:cs="Arial"/>
          <w:b w:val="0"/>
          <w:sz w:val="18"/>
          <w:szCs w:val="18"/>
        </w:rPr>
      </w:pPr>
      <w:r w:rsidRPr="001A1437">
        <w:rPr>
          <w:rFonts w:ascii="Arial" w:hAnsi="Arial" w:cs="Arial"/>
          <w:b w:val="0"/>
          <w:sz w:val="18"/>
          <w:szCs w:val="18"/>
        </w:rPr>
        <w:t>Una vez autorizada la reproducción total o parcial de este documento debe citarse la fuente y el autor del documento en la primera página del programa del curso de la institución que lo ha reproducido.</w:t>
      </w:r>
    </w:p>
    <w:p w:rsidR="00291AA0" w:rsidRPr="001A1437" w:rsidRDefault="00291AA0" w:rsidP="00291AA0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Según la circular de la Comisión Universitaria de Selección y Eliminación de Documentos (CUSED-025-2009) del 17 de abril del 2009:</w:t>
      </w:r>
    </w:p>
    <w:p w:rsidR="00291AA0" w:rsidRPr="001A1437" w:rsidRDefault="00291AA0" w:rsidP="001565E0">
      <w:pPr>
        <w:jc w:val="both"/>
        <w:rPr>
          <w:rFonts w:ascii="Arial" w:hAnsi="Arial" w:cs="Arial"/>
          <w:sz w:val="18"/>
          <w:szCs w:val="18"/>
        </w:rPr>
      </w:pPr>
      <w:r w:rsidRPr="001A1437">
        <w:rPr>
          <w:rFonts w:ascii="Arial" w:hAnsi="Arial" w:cs="Arial"/>
          <w:sz w:val="18"/>
          <w:szCs w:val="18"/>
        </w:rPr>
        <w:t>“El tiempo razonable para guardar los trabajos o exámenes de los estudiantes posterior a la conclusión del ciclo lectivo es de seis meses. Concluido este tiempo se pueden eliminar”</w:t>
      </w:r>
    </w:p>
    <w:p w:rsidR="00291AA0" w:rsidRDefault="00291AA0"/>
    <w:sectPr w:rsidR="00291AA0" w:rsidSect="001724AD">
      <w:pgSz w:w="12240" w:h="15840" w:code="1"/>
      <w:pgMar w:top="1134" w:right="1179" w:bottom="1134" w:left="142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66E"/>
    <w:multiLevelType w:val="hybridMultilevel"/>
    <w:tmpl w:val="A90CA5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4B52FF"/>
    <w:multiLevelType w:val="hybridMultilevel"/>
    <w:tmpl w:val="6BC87670"/>
    <w:lvl w:ilvl="0" w:tplc="0C0A0001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332AE0"/>
    <w:multiLevelType w:val="hybridMultilevel"/>
    <w:tmpl w:val="211CA6DA"/>
    <w:lvl w:ilvl="0" w:tplc="D55A7538"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Bell MT" w:eastAsia="Brush Script MT" w:hAnsi="Bell MT" w:cs="Brush Script MT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171AC6"/>
    <w:multiLevelType w:val="hybridMultilevel"/>
    <w:tmpl w:val="CA8CD29A"/>
    <w:lvl w:ilvl="0" w:tplc="D55A7538"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Bell MT" w:eastAsia="Brush Script MT" w:hAnsi="Bell MT" w:cs="Brush Script MT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163BC8"/>
    <w:multiLevelType w:val="hybridMultilevel"/>
    <w:tmpl w:val="3C62D2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E439C0"/>
    <w:multiLevelType w:val="hybridMultilevel"/>
    <w:tmpl w:val="8A30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C9726D"/>
    <w:multiLevelType w:val="hybridMultilevel"/>
    <w:tmpl w:val="38B0069A"/>
    <w:lvl w:ilvl="0" w:tplc="D55A7538"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Bell MT" w:eastAsia="Brush Script MT" w:hAnsi="Bell MT" w:cs="Brush Script MT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961C5E"/>
    <w:multiLevelType w:val="hybridMultilevel"/>
    <w:tmpl w:val="1E6460A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24AD"/>
    <w:rsid w:val="000329DF"/>
    <w:rsid w:val="00056081"/>
    <w:rsid w:val="000E2A2A"/>
    <w:rsid w:val="00113A50"/>
    <w:rsid w:val="00126D04"/>
    <w:rsid w:val="001565E0"/>
    <w:rsid w:val="001724AD"/>
    <w:rsid w:val="001A1437"/>
    <w:rsid w:val="001E386C"/>
    <w:rsid w:val="00210E65"/>
    <w:rsid w:val="00233788"/>
    <w:rsid w:val="00291AA0"/>
    <w:rsid w:val="00334CA3"/>
    <w:rsid w:val="0035606A"/>
    <w:rsid w:val="00364CE8"/>
    <w:rsid w:val="003758AA"/>
    <w:rsid w:val="003B602A"/>
    <w:rsid w:val="003D1C12"/>
    <w:rsid w:val="00401FE1"/>
    <w:rsid w:val="0050189C"/>
    <w:rsid w:val="005479F1"/>
    <w:rsid w:val="005A2674"/>
    <w:rsid w:val="005D15CF"/>
    <w:rsid w:val="005E07E2"/>
    <w:rsid w:val="00697BA1"/>
    <w:rsid w:val="00700189"/>
    <w:rsid w:val="00714C7D"/>
    <w:rsid w:val="00722BE9"/>
    <w:rsid w:val="00743B02"/>
    <w:rsid w:val="007B3C7B"/>
    <w:rsid w:val="0089013A"/>
    <w:rsid w:val="00890C5B"/>
    <w:rsid w:val="008C3729"/>
    <w:rsid w:val="0093511C"/>
    <w:rsid w:val="00966521"/>
    <w:rsid w:val="009B417B"/>
    <w:rsid w:val="009E62FA"/>
    <w:rsid w:val="00A37EAE"/>
    <w:rsid w:val="00AB5F2D"/>
    <w:rsid w:val="00B5142A"/>
    <w:rsid w:val="00C90BE2"/>
    <w:rsid w:val="00CA5DE5"/>
    <w:rsid w:val="00CE6F40"/>
    <w:rsid w:val="00DD538E"/>
    <w:rsid w:val="00E4798A"/>
    <w:rsid w:val="00E50878"/>
    <w:rsid w:val="00E61A30"/>
    <w:rsid w:val="00EA73AF"/>
    <w:rsid w:val="00F718E9"/>
    <w:rsid w:val="00F963A3"/>
    <w:rsid w:val="00FD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R"/>
    </w:rPr>
  </w:style>
  <w:style w:type="paragraph" w:styleId="Ttulo1">
    <w:name w:val="heading 1"/>
    <w:basedOn w:val="Normal"/>
    <w:next w:val="Normal"/>
    <w:link w:val="Ttulo1Car"/>
    <w:qFormat/>
    <w:rsid w:val="001724AD"/>
    <w:pPr>
      <w:keepNext/>
      <w:jc w:val="both"/>
      <w:outlineLvl w:val="0"/>
    </w:pPr>
    <w:rPr>
      <w:rFonts w:ascii="Comic Sans MS" w:hAnsi="Comic Sans MS"/>
      <w:b/>
      <w:bCs/>
      <w:i/>
      <w:sz w:val="18"/>
      <w:szCs w:val="18"/>
    </w:rPr>
  </w:style>
  <w:style w:type="paragraph" w:styleId="Ttulo2">
    <w:name w:val="heading 2"/>
    <w:basedOn w:val="Normal"/>
    <w:next w:val="Normal"/>
    <w:link w:val="Ttulo2Car"/>
    <w:qFormat/>
    <w:rsid w:val="001724AD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724AD"/>
    <w:rPr>
      <w:rFonts w:ascii="Comic Sans MS" w:eastAsia="Times New Roman" w:hAnsi="Comic Sans MS" w:cs="Times New Roman"/>
      <w:b/>
      <w:bCs/>
      <w:i/>
      <w:sz w:val="18"/>
      <w:szCs w:val="18"/>
      <w:lang w:val="es-CR"/>
    </w:rPr>
  </w:style>
  <w:style w:type="character" w:customStyle="1" w:styleId="Ttulo2Car">
    <w:name w:val="Título 2 Car"/>
    <w:basedOn w:val="Fuentedeprrafopredeter"/>
    <w:link w:val="Ttulo2"/>
    <w:rsid w:val="001724AD"/>
    <w:rPr>
      <w:rFonts w:ascii="Times New Roman" w:eastAsia="Times New Roman" w:hAnsi="Times New Roman" w:cs="Times New Roman"/>
      <w:b/>
      <w:bCs/>
      <w:lang w:val="es-CR"/>
    </w:rPr>
  </w:style>
  <w:style w:type="paragraph" w:styleId="Sangradetextonormal">
    <w:name w:val="Body Text Indent"/>
    <w:basedOn w:val="Normal"/>
    <w:link w:val="SangradetextonormalCar"/>
    <w:rsid w:val="001724AD"/>
    <w:pPr>
      <w:ind w:left="360"/>
      <w:jc w:val="both"/>
    </w:pPr>
    <w:rPr>
      <w:rFonts w:ascii="Arial" w:hAnsi="Arial" w:cs="Arial"/>
      <w:bCs/>
      <w:sz w:val="22"/>
      <w:szCs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1724AD"/>
    <w:rPr>
      <w:rFonts w:ascii="Arial" w:eastAsia="Times New Roman" w:hAnsi="Arial" w:cs="Arial"/>
      <w:bCs/>
      <w:lang w:val="es-CR"/>
    </w:rPr>
  </w:style>
  <w:style w:type="paragraph" w:styleId="Textoindependiente2">
    <w:name w:val="Body Text 2"/>
    <w:basedOn w:val="Normal"/>
    <w:link w:val="Textoindependiente2Car"/>
    <w:rsid w:val="001724AD"/>
    <w:pPr>
      <w:jc w:val="both"/>
    </w:pPr>
    <w:rPr>
      <w:rFonts w:ascii="Arial" w:hAnsi="Arial" w:cs="Arial"/>
      <w:iCs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1724AD"/>
    <w:rPr>
      <w:rFonts w:ascii="Arial" w:eastAsia="Times New Roman" w:hAnsi="Arial" w:cs="Arial"/>
      <w:iCs/>
      <w:sz w:val="24"/>
      <w:szCs w:val="20"/>
      <w:lang w:val="es-CR"/>
    </w:rPr>
  </w:style>
  <w:style w:type="paragraph" w:styleId="Prrafodelista">
    <w:name w:val="List Paragraph"/>
    <w:basedOn w:val="Normal"/>
    <w:uiPriority w:val="34"/>
    <w:qFormat/>
    <w:rsid w:val="007B3C7B"/>
    <w:pPr>
      <w:ind w:left="720"/>
      <w:contextualSpacing/>
    </w:pPr>
  </w:style>
  <w:style w:type="table" w:styleId="Tablaconcuadrcula">
    <w:name w:val="Table Grid"/>
    <w:basedOn w:val="Tablanormal"/>
    <w:uiPriority w:val="59"/>
    <w:rsid w:val="003B6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9B417B"/>
    <w:rPr>
      <w:color w:val="0000FF"/>
      <w:u w:val="single"/>
    </w:rPr>
  </w:style>
  <w:style w:type="character" w:customStyle="1" w:styleId="apple-style-span">
    <w:name w:val="apple-style-span"/>
    <w:basedOn w:val="Fuentedeprrafopredeter"/>
    <w:rsid w:val="007001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0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cuentroeducativo.com/revista/?cat=5" TargetMode="External"/><Relationship Id="rId13" Type="http://schemas.openxmlformats.org/officeDocument/2006/relationships/hyperlink" Target="http://2021nee.wikispace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cuentroeducativo.com/revista/?p=1283" TargetMode="External"/><Relationship Id="rId12" Type="http://schemas.openxmlformats.org/officeDocument/2006/relationships/hyperlink" Target="http://www.unicef.org/spanish/publications/files/Un_enfoque_de_la_EDUCACION_PARA_TODOS_basado_en_los_derechos_humanos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csi-csif.es/" TargetMode="External"/><Relationship Id="rId11" Type="http://schemas.openxmlformats.org/officeDocument/2006/relationships/hyperlink" Target="http://www.tramites.go.cr/manual/espanol/legislacion/7600.PDF" TargetMode="External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hyperlink" Target="http://www.cndh.org.mx/estatales/tabasco/dernino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.org/es/documents/udhr/index.shtml" TargetMode="External"/><Relationship Id="rId14" Type="http://schemas.openxmlformats.org/officeDocument/2006/relationships/hyperlink" Target="http://2021nee.wikispaces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4015</TotalTime>
  <Pages>6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Cristina Echeverría Sáenz</dc:creator>
  <cp:lastModifiedBy>Ana Cristina Echeverría Sáenz</cp:lastModifiedBy>
  <cp:revision>9</cp:revision>
  <dcterms:created xsi:type="dcterms:W3CDTF">2011-02-05T21:38:00Z</dcterms:created>
  <dcterms:modified xsi:type="dcterms:W3CDTF">2011-02-22T22:18:00Z</dcterms:modified>
</cp:coreProperties>
</file>